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pBdr>
        <w:spacing w:before="2" w:line="276" w:lineRule="auto"/>
        <w:ind w:right="33"/>
        <w:jc w:val="center"/>
        <w:rPr>
          <w:sz w:val="20"/>
          <w:szCs w:val="20"/>
        </w:rPr>
      </w:pPr>
      <w:r w:rsidDel="00000000" w:rsidR="00000000" w:rsidRPr="00000000">
        <w:rPr>
          <w:sz w:val="20"/>
          <w:szCs w:val="20"/>
          <w:rtl w:val="0"/>
        </w:rPr>
        <w:t xml:space="preserve">Universidade Federal Rural de Pernambuco (Brasil)</w:t>
      </w:r>
    </w:p>
    <w:p w:rsidR="00000000" w:rsidDel="00000000" w:rsidP="00000000" w:rsidRDefault="00000000" w:rsidRPr="00000000" w14:paraId="00000002">
      <w:pPr>
        <w:spacing w:before="2" w:line="276" w:lineRule="auto"/>
        <w:ind w:right="33"/>
        <w:jc w:val="center"/>
        <w:rPr>
          <w:sz w:val="20"/>
          <w:szCs w:val="20"/>
        </w:rPr>
      </w:pPr>
      <w:r w:rsidDel="00000000" w:rsidR="00000000" w:rsidRPr="00000000">
        <w:rPr>
          <w:sz w:val="20"/>
          <w:szCs w:val="20"/>
          <w:rtl w:val="0"/>
        </w:rPr>
        <w:t xml:space="preserve">Universidade de Lisboa – Instituto de Ciências Sociais (Portugal)</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3" w:lineRule="auto"/>
        <w:rPr>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4" w:lineRule="auto"/>
        <w:jc w:val="center"/>
        <w:rPr>
          <w:b w:val="1"/>
          <w:sz w:val="24"/>
          <w:szCs w:val="24"/>
        </w:rPr>
      </w:pPr>
      <w:r w:rsidDel="00000000" w:rsidR="00000000" w:rsidRPr="00000000">
        <w:rPr>
          <w:b w:val="1"/>
          <w:sz w:val="24"/>
          <w:szCs w:val="24"/>
          <w:rtl w:val="0"/>
        </w:rPr>
        <w:t xml:space="preserve">DO ENVIO DOS CAPÍTULOS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4" w:lineRule="auto"/>
        <w:rPr>
          <w:b w:val="1"/>
          <w:sz w:val="31"/>
          <w:szCs w:val="31"/>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tabs>
          <w:tab w:val="left" w:leader="none" w:pos="913"/>
        </w:tabs>
        <w:spacing w:line="278.00000000000006" w:lineRule="auto"/>
        <w:ind w:left="720" w:right="184" w:hanging="360"/>
        <w:jc w:val="both"/>
        <w:rPr>
          <w:sz w:val="24"/>
          <w:szCs w:val="24"/>
        </w:rPr>
      </w:pPr>
      <w:r w:rsidDel="00000000" w:rsidR="00000000" w:rsidRPr="00000000">
        <w:rPr>
          <w:color w:val="000000"/>
          <w:sz w:val="24"/>
          <w:szCs w:val="24"/>
          <w:rtl w:val="0"/>
        </w:rPr>
        <w:t xml:space="preserve">A Presidência da Comissão</w:t>
      </w:r>
      <w:r w:rsidDel="00000000" w:rsidR="00000000" w:rsidRPr="00000000">
        <w:rPr>
          <w:sz w:val="24"/>
          <w:szCs w:val="24"/>
          <w:rtl w:val="0"/>
        </w:rPr>
        <w:t xml:space="preserve"> Editorial do ebook </w:t>
      </w:r>
      <w:r w:rsidDel="00000000" w:rsidR="00000000" w:rsidRPr="00000000">
        <w:rPr>
          <w:b w:val="1"/>
          <w:sz w:val="24"/>
          <w:szCs w:val="24"/>
          <w:rtl w:val="0"/>
        </w:rPr>
        <w:t xml:space="preserve">Cidades sustentáveis: estratégias de adaptação e instrumentos legais</w:t>
      </w:r>
      <w:r w:rsidDel="00000000" w:rsidR="00000000" w:rsidRPr="00000000">
        <w:rPr>
          <w:sz w:val="24"/>
          <w:szCs w:val="24"/>
          <w:rtl w:val="0"/>
        </w:rPr>
        <w:t xml:space="preserve"> </w:t>
      </w:r>
      <w:r w:rsidDel="00000000" w:rsidR="00000000" w:rsidRPr="00000000">
        <w:rPr>
          <w:color w:val="000000"/>
          <w:sz w:val="24"/>
          <w:szCs w:val="24"/>
          <w:rtl w:val="0"/>
        </w:rPr>
        <w:t xml:space="preserve">comunica a abertura de inscrição gratuita e de submissão de artigos escritos em espanhol, inglês ou português.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913"/>
        </w:tabs>
        <w:spacing w:line="278.00000000000006" w:lineRule="auto"/>
        <w:ind w:left="720" w:right="184" w:firstLine="0"/>
        <w:jc w:val="both"/>
        <w:rPr>
          <w:sz w:val="24"/>
          <w:szCs w:val="24"/>
        </w:rPr>
      </w:pP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913"/>
        </w:tabs>
        <w:spacing w:line="278.00000000000006" w:lineRule="auto"/>
        <w:ind w:left="720" w:right="184" w:hanging="360"/>
        <w:jc w:val="both"/>
        <w:rPr>
          <w:sz w:val="24"/>
          <w:szCs w:val="24"/>
        </w:rPr>
      </w:pPr>
      <w:r w:rsidDel="00000000" w:rsidR="00000000" w:rsidRPr="00000000">
        <w:rPr>
          <w:color w:val="202124"/>
          <w:sz w:val="24"/>
          <w:szCs w:val="24"/>
          <w:highlight w:val="white"/>
          <w:rtl w:val="0"/>
        </w:rPr>
        <w:t xml:space="preserve">A proposta de elaboração do ebook </w:t>
      </w:r>
      <w:r w:rsidDel="00000000" w:rsidR="00000000" w:rsidRPr="00000000">
        <w:rPr>
          <w:b w:val="1"/>
          <w:sz w:val="24"/>
          <w:szCs w:val="24"/>
          <w:rtl w:val="0"/>
        </w:rPr>
        <w:t xml:space="preserve">Cidades sustentáveis: estratégias de adaptação e instrumentos legais</w:t>
      </w:r>
      <w:r w:rsidDel="00000000" w:rsidR="00000000" w:rsidRPr="00000000">
        <w:rPr>
          <w:color w:val="202124"/>
          <w:sz w:val="24"/>
          <w:szCs w:val="24"/>
          <w:highlight w:val="white"/>
          <w:rtl w:val="0"/>
        </w:rPr>
        <w:t xml:space="preserve"> busca incentivar a discussão relativa aos problemas glocais (globais com repercussão local) da atualidade, visando compreender questões técnico operacionais e normativas que possam auxiliar na construção de cidades resilientes. Quanto aos Instrumentos Legais, pretende-se ter uma visão desde acordos internacionais, multilaterais, legislações nacionais constitucionais ou infraconstitucionais, de forma multidisciplinar, que apresentem conexão direta ou indireta com a questão das cidades sustentáveis. Para além das normais legais, cidades sustentáveis têm conexão com o estilo de vida da humanidade, a forma de apropriação dos recursos naturais e a percepção ambiental. Desta forma, ambos os aspectos (legislação e adaptação das cidades) são relevantes para um debate multidisciplinar.</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913"/>
        </w:tabs>
        <w:spacing w:line="276" w:lineRule="auto"/>
        <w:ind w:left="720" w:right="169" w:hanging="360"/>
        <w:jc w:val="both"/>
        <w:rPr>
          <w:sz w:val="24"/>
          <w:szCs w:val="24"/>
        </w:rPr>
      </w:pPr>
      <w:r w:rsidDel="00000000" w:rsidR="00000000" w:rsidRPr="00000000">
        <w:rPr>
          <w:color w:val="000000"/>
          <w:sz w:val="24"/>
          <w:szCs w:val="24"/>
          <w:rtl w:val="0"/>
        </w:rPr>
        <w:t xml:space="preserve">As submissões dos capítulos de </w:t>
      </w:r>
      <w:r w:rsidDel="00000000" w:rsidR="00000000" w:rsidRPr="00000000">
        <w:rPr>
          <w:sz w:val="24"/>
          <w:szCs w:val="24"/>
          <w:rtl w:val="0"/>
        </w:rPr>
        <w:t xml:space="preserve">ebook</w:t>
      </w:r>
      <w:r w:rsidDel="00000000" w:rsidR="00000000" w:rsidRPr="00000000">
        <w:rPr>
          <w:color w:val="000000"/>
          <w:sz w:val="24"/>
          <w:szCs w:val="24"/>
          <w:rtl w:val="0"/>
        </w:rPr>
        <w:t xml:space="preserve"> serão </w:t>
      </w:r>
      <w:r w:rsidDel="00000000" w:rsidR="00000000" w:rsidRPr="00000000">
        <w:rPr>
          <w:i w:val="1"/>
          <w:color w:val="000000"/>
          <w:sz w:val="24"/>
          <w:szCs w:val="24"/>
          <w:rtl w:val="0"/>
        </w:rPr>
        <w:t xml:space="preserve">online </w:t>
      </w:r>
      <w:r w:rsidDel="00000000" w:rsidR="00000000" w:rsidRPr="00000000">
        <w:rPr>
          <w:color w:val="000000"/>
          <w:sz w:val="24"/>
          <w:szCs w:val="24"/>
          <w:rtl w:val="0"/>
        </w:rPr>
        <w:t xml:space="preserve">através do </w:t>
      </w:r>
      <w:hyperlink r:id="rId7">
        <w:r w:rsidDel="00000000" w:rsidR="00000000" w:rsidRPr="00000000">
          <w:rPr>
            <w:color w:val="1155cc"/>
            <w:sz w:val="24"/>
            <w:szCs w:val="24"/>
            <w:u w:val="single"/>
            <w:rtl w:val="0"/>
          </w:rPr>
          <w:t xml:space="preserve">https://forms.gle/URXyBKWQeSShY5SV6</w:t>
        </w:r>
      </w:hyperlink>
      <w:r w:rsidDel="00000000" w:rsidR="00000000" w:rsidRPr="00000000">
        <w:rPr>
          <w:color w:val="000000"/>
          <w:sz w:val="24"/>
          <w:szCs w:val="24"/>
          <w:rtl w:val="0"/>
        </w:rPr>
        <w:t xml:space="preserve"> </w:t>
      </w:r>
      <w:r w:rsidDel="00000000" w:rsidR="00000000" w:rsidRPr="00000000">
        <w:rPr>
          <w:i w:val="1"/>
          <w:sz w:val="24"/>
          <w:szCs w:val="24"/>
          <w:rtl w:val="0"/>
        </w:rPr>
        <w:t xml:space="preserve">e </w:t>
      </w:r>
      <w:r w:rsidDel="00000000" w:rsidR="00000000" w:rsidRPr="00000000">
        <w:rPr>
          <w:color w:val="000000"/>
          <w:sz w:val="24"/>
          <w:szCs w:val="24"/>
          <w:rtl w:val="0"/>
        </w:rPr>
        <w:t xml:space="preserve">anexar </w:t>
      </w:r>
      <w:r w:rsidDel="00000000" w:rsidR="00000000" w:rsidRPr="00000000">
        <w:rPr>
          <w:sz w:val="24"/>
          <w:szCs w:val="24"/>
          <w:rtl w:val="0"/>
        </w:rPr>
        <w:t xml:space="preserve">o</w:t>
      </w:r>
      <w:r w:rsidDel="00000000" w:rsidR="00000000" w:rsidRPr="00000000">
        <w:rPr>
          <w:color w:val="000000"/>
          <w:sz w:val="24"/>
          <w:szCs w:val="24"/>
          <w:rtl w:val="0"/>
        </w:rPr>
        <w:t xml:space="preserve"> artigo em </w:t>
      </w:r>
      <w:r w:rsidDel="00000000" w:rsidR="00000000" w:rsidRPr="00000000">
        <w:rPr>
          <w:i w:val="1"/>
          <w:color w:val="000000"/>
          <w:sz w:val="24"/>
          <w:szCs w:val="24"/>
          <w:rtl w:val="0"/>
        </w:rPr>
        <w:t xml:space="preserve">word</w:t>
      </w:r>
      <w:r w:rsidDel="00000000" w:rsidR="00000000" w:rsidRPr="00000000">
        <w:rPr>
          <w:color w:val="000000"/>
          <w:sz w:val="24"/>
          <w:szCs w:val="24"/>
          <w:rtl w:val="0"/>
        </w:rPr>
        <w:t xml:space="preserve">, com o máximo de 1 GB</w:t>
      </w:r>
      <w:r w:rsidDel="00000000" w:rsidR="00000000" w:rsidRPr="00000000">
        <w:rPr>
          <w:sz w:val="24"/>
          <w:szCs w:val="24"/>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9" w:lineRule="auto"/>
        <w:jc w:val="center"/>
        <w:rPr>
          <w:color w:val="000000"/>
          <w:sz w:val="20"/>
          <w:szCs w:val="20"/>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tabs>
          <w:tab w:val="left" w:leader="none" w:pos="913"/>
        </w:tabs>
        <w:spacing w:line="276" w:lineRule="auto"/>
        <w:ind w:left="720" w:right="180" w:hanging="360"/>
        <w:jc w:val="both"/>
        <w:rPr>
          <w:sz w:val="24"/>
          <w:szCs w:val="24"/>
        </w:rPr>
      </w:pPr>
      <w:r w:rsidDel="00000000" w:rsidR="00000000" w:rsidRPr="00000000">
        <w:rPr>
          <w:sz w:val="24"/>
          <w:szCs w:val="24"/>
          <w:rtl w:val="0"/>
        </w:rPr>
        <w:t xml:space="preserve">Poderão ser submetidos escritos com a temática central sobre as cidades sustentáveis, com subtemáticas: (i) Estudo de caso de cidades sustentáveis; (ii) Análise documental de Instrumentos Legais; (iii) Gestão e Planejamento das cidades; (iv) Prevenção de desastres ou (v) Diagnósticos socioambientais, correlacionando a (in)sustentabilidade das cidades. O escrito está estruturado como:</w:t>
      </w:r>
    </w:p>
    <w:p w:rsidR="00000000" w:rsidDel="00000000" w:rsidP="00000000" w:rsidRDefault="00000000" w:rsidRPr="00000000" w14:paraId="0000000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13"/>
          <w:tab w:val="left" w:leader="none" w:pos="1418"/>
        </w:tabs>
        <w:spacing w:after="0" w:before="0" w:line="276" w:lineRule="auto"/>
        <w:ind w:left="1440" w:right="1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revisões documentais</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legislação e acordos internacionais;</w:t>
      </w:r>
    </w:p>
    <w:p w:rsidR="00000000" w:rsidDel="00000000" w:rsidP="00000000" w:rsidRDefault="00000000" w:rsidRPr="00000000" w14:paraId="0000000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13"/>
          <w:tab w:val="left" w:leader="none" w:pos="1418"/>
        </w:tabs>
        <w:spacing w:after="0" w:before="0" w:line="276" w:lineRule="auto"/>
        <w:ind w:left="1440" w:right="1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revisões bibliográficas sobre uma temática focal;</w:t>
      </w:r>
    </w:p>
    <w:p w:rsidR="00000000" w:rsidDel="00000000" w:rsidP="00000000" w:rsidRDefault="00000000" w:rsidRPr="00000000" w14:paraId="0000000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13"/>
          <w:tab w:val="left" w:leader="none" w:pos="1418"/>
        </w:tabs>
        <w:spacing w:after="0" w:before="0" w:line="276" w:lineRule="auto"/>
        <w:ind w:left="1440" w:right="1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bibliometrias, cientometrias e/ou infometrias sobre uma temática focal;</w:t>
      </w:r>
    </w:p>
    <w:p w:rsidR="00000000" w:rsidDel="00000000" w:rsidP="00000000" w:rsidRDefault="00000000" w:rsidRPr="00000000" w14:paraId="0000001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13"/>
          <w:tab w:val="left" w:leader="none" w:pos="1418"/>
        </w:tabs>
        <w:spacing w:after="0" w:before="0" w:line="276" w:lineRule="auto"/>
        <w:ind w:left="1440" w:right="1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pesquisas sobre cidades, estudo comparativo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13"/>
        </w:tabs>
        <w:spacing w:line="276" w:lineRule="auto"/>
        <w:ind w:left="913" w:right="180" w:firstLine="0"/>
        <w:jc w:val="both"/>
        <w:rPr>
          <w:sz w:val="24"/>
          <w:szCs w:val="24"/>
        </w:rPr>
      </w:pPr>
      <w:r w:rsidDel="00000000" w:rsidR="00000000" w:rsidRPr="00000000">
        <w:rPr>
          <w:rtl w:val="0"/>
        </w:rPr>
      </w:r>
    </w:p>
    <w:p w:rsidR="00000000" w:rsidDel="00000000" w:rsidP="00000000" w:rsidRDefault="00000000" w:rsidRPr="00000000" w14:paraId="00000012">
      <w:pPr>
        <w:numPr>
          <w:ilvl w:val="0"/>
          <w:numId w:val="2"/>
        </w:numPr>
        <w:tabs>
          <w:tab w:val="left" w:leader="none" w:pos="913"/>
        </w:tabs>
        <w:spacing w:line="276" w:lineRule="auto"/>
        <w:ind w:left="720" w:right="172" w:hanging="360"/>
        <w:jc w:val="both"/>
        <w:rPr>
          <w:sz w:val="24"/>
          <w:szCs w:val="24"/>
        </w:rPr>
      </w:pPr>
      <w:r w:rsidDel="00000000" w:rsidR="00000000" w:rsidRPr="00000000">
        <w:rPr>
          <w:sz w:val="24"/>
          <w:szCs w:val="24"/>
          <w:rtl w:val="0"/>
        </w:rPr>
        <w:t xml:space="preserve">Os artigos deverão ser:</w:t>
      </w:r>
    </w:p>
    <w:p w:rsidR="00000000" w:rsidDel="00000000" w:rsidP="00000000" w:rsidRDefault="00000000" w:rsidRPr="00000000" w14:paraId="00000013">
      <w:pPr>
        <w:numPr>
          <w:ilvl w:val="1"/>
          <w:numId w:val="2"/>
        </w:numPr>
        <w:tabs>
          <w:tab w:val="left" w:leader="none" w:pos="913"/>
        </w:tabs>
        <w:spacing w:line="276" w:lineRule="auto"/>
        <w:ind w:left="1440" w:right="172" w:hanging="360"/>
        <w:jc w:val="both"/>
        <w:rPr>
          <w:sz w:val="24"/>
          <w:szCs w:val="24"/>
        </w:rPr>
      </w:pPr>
      <w:r w:rsidDel="00000000" w:rsidR="00000000" w:rsidRPr="00000000">
        <w:rPr>
          <w:sz w:val="24"/>
          <w:szCs w:val="24"/>
          <w:rtl w:val="0"/>
        </w:rPr>
        <w:t xml:space="preserve"> Resultantes de estudos técnicos ou científicos, com origem em pesquisas concluídas ou em desenvolvimento, em trabalhos de conclusão de curso, dissertações ou teses, ou ainda em estudos do “estado da arte”.</w:t>
      </w:r>
    </w:p>
    <w:p w:rsidR="00000000" w:rsidDel="00000000" w:rsidP="00000000" w:rsidRDefault="00000000" w:rsidRPr="00000000" w14:paraId="00000014">
      <w:pPr>
        <w:tabs>
          <w:tab w:val="left" w:leader="none" w:pos="913"/>
        </w:tabs>
        <w:spacing w:line="276" w:lineRule="auto"/>
        <w:ind w:left="720" w:right="172" w:firstLine="0"/>
        <w:jc w:val="both"/>
        <w:rPr>
          <w:sz w:val="24"/>
          <w:szCs w:val="24"/>
        </w:rPr>
      </w:pPr>
      <w:r w:rsidDel="00000000" w:rsidR="00000000" w:rsidRPr="00000000">
        <w:rPr>
          <w:rtl w:val="0"/>
        </w:rPr>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tabs>
          <w:tab w:val="left" w:leader="none" w:pos="913"/>
        </w:tabs>
        <w:spacing w:line="276" w:lineRule="auto"/>
        <w:ind w:left="1440" w:right="180" w:hanging="360"/>
        <w:jc w:val="both"/>
        <w:rPr>
          <w:sz w:val="24"/>
          <w:szCs w:val="24"/>
        </w:rPr>
      </w:pPr>
      <w:r w:rsidDel="00000000" w:rsidR="00000000" w:rsidRPr="00000000">
        <w:rPr>
          <w:sz w:val="24"/>
          <w:szCs w:val="24"/>
          <w:rtl w:val="0"/>
        </w:rPr>
        <w:t xml:space="preserve">Obras inéditas; ou seja, que não tenham sido apresentados e/ou publicados em evento ou em algum tipo de mídia. </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13"/>
        </w:tabs>
        <w:spacing w:line="276" w:lineRule="auto"/>
        <w:ind w:left="720" w:right="180" w:firstLine="0"/>
        <w:jc w:val="both"/>
        <w:rPr>
          <w:sz w:val="24"/>
          <w:szCs w:val="24"/>
        </w:rPr>
      </w:pPr>
      <w:r w:rsidDel="00000000" w:rsidR="00000000" w:rsidRPr="00000000">
        <w:rPr>
          <w:rtl w:val="0"/>
        </w:rPr>
      </w:r>
    </w:p>
    <w:p w:rsidR="00000000" w:rsidDel="00000000" w:rsidP="00000000" w:rsidRDefault="00000000" w:rsidRPr="00000000" w14:paraId="00000017">
      <w:pPr>
        <w:numPr>
          <w:ilvl w:val="1"/>
          <w:numId w:val="2"/>
        </w:numPr>
        <w:pBdr>
          <w:top w:space="0" w:sz="0" w:val="nil"/>
          <w:left w:space="0" w:sz="0" w:val="nil"/>
          <w:bottom w:space="0" w:sz="0" w:val="nil"/>
          <w:right w:space="0" w:sz="0" w:val="nil"/>
          <w:between w:space="0" w:sz="0" w:val="nil"/>
        </w:pBdr>
        <w:tabs>
          <w:tab w:val="left" w:leader="none" w:pos="913"/>
        </w:tabs>
        <w:spacing w:line="276" w:lineRule="auto"/>
        <w:ind w:left="1440" w:right="180" w:hanging="360"/>
        <w:jc w:val="both"/>
        <w:rPr>
          <w:sz w:val="24"/>
          <w:szCs w:val="24"/>
        </w:rPr>
      </w:pPr>
      <w:r w:rsidDel="00000000" w:rsidR="00000000" w:rsidRPr="00000000">
        <w:rPr>
          <w:sz w:val="24"/>
          <w:szCs w:val="24"/>
          <w:rtl w:val="0"/>
        </w:rPr>
        <w:t xml:space="preserve">Assinados por, no máximo, 4 (quatro) autores, sendo preferencialmente um com doutorado. Depois de aceites os artigos, não serão aceitas modificações das autorias.</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13"/>
        </w:tabs>
        <w:spacing w:line="276" w:lineRule="auto"/>
        <w:ind w:left="720" w:right="180" w:firstLine="0"/>
        <w:jc w:val="both"/>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913"/>
        </w:tabs>
        <w:spacing w:line="276" w:lineRule="auto"/>
        <w:ind w:left="720" w:right="180" w:firstLine="0"/>
        <w:jc w:val="center"/>
        <w:rPr>
          <w:b w:val="1"/>
          <w:sz w:val="24"/>
          <w:szCs w:val="24"/>
        </w:rPr>
      </w:pPr>
      <w:r w:rsidDel="00000000" w:rsidR="00000000" w:rsidRPr="00000000">
        <w:rPr>
          <w:b w:val="1"/>
          <w:sz w:val="24"/>
          <w:szCs w:val="24"/>
          <w:rtl w:val="0"/>
        </w:rPr>
        <w:t xml:space="preserve">DA FORMATAÇÃO DOS ARTIGOS</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13"/>
        </w:tabs>
        <w:spacing w:line="276" w:lineRule="auto"/>
        <w:ind w:left="720" w:right="180" w:firstLine="0"/>
        <w:jc w:val="both"/>
        <w:rPr>
          <w:sz w:val="24"/>
          <w:szCs w:val="24"/>
        </w:rPr>
      </w:pP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tabs>
          <w:tab w:val="left" w:leader="none" w:pos="913"/>
        </w:tabs>
        <w:spacing w:line="276" w:lineRule="auto"/>
        <w:ind w:left="720" w:right="180" w:hanging="360"/>
        <w:jc w:val="both"/>
        <w:rPr>
          <w:sz w:val="24"/>
          <w:szCs w:val="24"/>
        </w:rPr>
      </w:pPr>
      <w:r w:rsidDel="00000000" w:rsidR="00000000" w:rsidRPr="00000000">
        <w:rPr>
          <w:sz w:val="24"/>
          <w:szCs w:val="24"/>
          <w:rtl w:val="0"/>
        </w:rPr>
        <w:t xml:space="preserve">Os artigos devem seguir as normas do edital e o modelo (Anexo I), adotando a seguinte formatação:</w:t>
      </w:r>
    </w:p>
    <w:p w:rsidR="00000000" w:rsidDel="00000000" w:rsidP="00000000" w:rsidRDefault="00000000" w:rsidRPr="00000000" w14:paraId="0000001C">
      <w:pPr>
        <w:numPr>
          <w:ilvl w:val="1"/>
          <w:numId w:val="2"/>
        </w:numPr>
        <w:tabs>
          <w:tab w:val="left" w:leader="none" w:pos="1037"/>
        </w:tabs>
        <w:ind w:left="1440" w:hanging="360"/>
        <w:jc w:val="both"/>
        <w:rPr>
          <w:sz w:val="20"/>
          <w:szCs w:val="20"/>
        </w:rPr>
      </w:pPr>
      <w:r w:rsidDel="00000000" w:rsidR="00000000" w:rsidRPr="00000000">
        <w:rPr>
          <w:sz w:val="20"/>
          <w:szCs w:val="20"/>
          <w:rtl w:val="0"/>
        </w:rPr>
        <w:t xml:space="preserve">Página em A-4, margens superior e inferior de 2 cm; margens esquerda e direita 2 cm;</w:t>
      </w:r>
    </w:p>
    <w:p w:rsidR="00000000" w:rsidDel="00000000" w:rsidP="00000000" w:rsidRDefault="00000000" w:rsidRPr="00000000" w14:paraId="0000001D">
      <w:pPr>
        <w:numPr>
          <w:ilvl w:val="1"/>
          <w:numId w:val="2"/>
        </w:numPr>
        <w:tabs>
          <w:tab w:val="left" w:leader="none" w:pos="1037"/>
        </w:tabs>
        <w:ind w:left="1440" w:hanging="360"/>
        <w:jc w:val="both"/>
        <w:rPr>
          <w:sz w:val="20"/>
          <w:szCs w:val="20"/>
        </w:rPr>
      </w:pPr>
      <w:r w:rsidDel="00000000" w:rsidR="00000000" w:rsidRPr="00000000">
        <w:rPr>
          <w:sz w:val="20"/>
          <w:szCs w:val="20"/>
          <w:rtl w:val="0"/>
        </w:rPr>
        <w:t xml:space="preserve">Título e subtítulo em caixa alta, negrito, centralizado, fonte </w:t>
      </w:r>
      <w:r w:rsidDel="00000000" w:rsidR="00000000" w:rsidRPr="00000000">
        <w:rPr>
          <w:i w:val="1"/>
          <w:sz w:val="20"/>
          <w:szCs w:val="20"/>
          <w:rtl w:val="0"/>
        </w:rPr>
        <w:t xml:space="preserve">Times New Roman</w:t>
      </w:r>
      <w:r w:rsidDel="00000000" w:rsidR="00000000" w:rsidRPr="00000000">
        <w:rPr>
          <w:sz w:val="20"/>
          <w:szCs w:val="20"/>
          <w:rtl w:val="0"/>
        </w:rPr>
        <w:t xml:space="preserve"> tamanho 12, com até 15 palavras</w:t>
      </w:r>
    </w:p>
    <w:p w:rsidR="00000000" w:rsidDel="00000000" w:rsidP="00000000" w:rsidRDefault="00000000" w:rsidRPr="00000000" w14:paraId="0000001E">
      <w:pPr>
        <w:numPr>
          <w:ilvl w:val="1"/>
          <w:numId w:val="2"/>
        </w:numPr>
        <w:tabs>
          <w:tab w:val="left" w:leader="none" w:pos="1041"/>
        </w:tabs>
        <w:spacing w:before="34" w:line="278.00000000000006" w:lineRule="auto"/>
        <w:ind w:left="1440" w:right="183" w:hanging="360"/>
        <w:jc w:val="both"/>
        <w:rPr>
          <w:sz w:val="20"/>
          <w:szCs w:val="20"/>
        </w:rPr>
      </w:pPr>
      <w:r w:rsidDel="00000000" w:rsidR="00000000" w:rsidRPr="00000000">
        <w:rPr>
          <w:sz w:val="20"/>
          <w:szCs w:val="20"/>
          <w:rtl w:val="0"/>
        </w:rPr>
        <w:t xml:space="preserve">Resumo com 100 a 200 palavras, contendo tema, objeto de estudo, objetivo, metodologia, resultados, conclusões, fonte Times New Roman, tamanho 12, alinhamento justificado, espaçamento simples, parágrafo único</w:t>
      </w:r>
    </w:p>
    <w:p w:rsidR="00000000" w:rsidDel="00000000" w:rsidP="00000000" w:rsidRDefault="00000000" w:rsidRPr="00000000" w14:paraId="0000001F">
      <w:pPr>
        <w:numPr>
          <w:ilvl w:val="1"/>
          <w:numId w:val="2"/>
        </w:numPr>
        <w:tabs>
          <w:tab w:val="left" w:leader="none" w:pos="1089"/>
        </w:tabs>
        <w:spacing w:line="276" w:lineRule="auto"/>
        <w:ind w:left="1440" w:right="191" w:hanging="360"/>
        <w:jc w:val="both"/>
        <w:rPr>
          <w:sz w:val="20"/>
          <w:szCs w:val="20"/>
        </w:rPr>
      </w:pPr>
      <w:r w:rsidDel="00000000" w:rsidR="00000000" w:rsidRPr="00000000">
        <w:rPr>
          <w:sz w:val="20"/>
          <w:szCs w:val="20"/>
          <w:rtl w:val="0"/>
        </w:rPr>
        <w:t xml:space="preserve">3 a 5 Palavras-chave, separada por vírgulas, diferentes do título, fonte Times New Roman, tamanho 12, com alinhamento justificado, espaçamento simples</w:t>
      </w:r>
    </w:p>
    <w:p w:rsidR="00000000" w:rsidDel="00000000" w:rsidP="00000000" w:rsidRDefault="00000000" w:rsidRPr="00000000" w14:paraId="00000020">
      <w:pPr>
        <w:numPr>
          <w:ilvl w:val="1"/>
          <w:numId w:val="2"/>
        </w:numPr>
        <w:tabs>
          <w:tab w:val="left" w:leader="none" w:pos="1089"/>
        </w:tabs>
        <w:spacing w:line="276" w:lineRule="auto"/>
        <w:ind w:left="1440" w:right="191" w:hanging="360"/>
        <w:jc w:val="both"/>
        <w:rPr>
          <w:sz w:val="20"/>
          <w:szCs w:val="20"/>
        </w:rPr>
      </w:pPr>
      <w:r w:rsidDel="00000000" w:rsidR="00000000" w:rsidRPr="00000000">
        <w:rPr>
          <w:sz w:val="20"/>
          <w:szCs w:val="20"/>
          <w:rtl w:val="0"/>
        </w:rPr>
        <w:t xml:space="preserve">O corpo do texto com alinhamento justificado em recuo, fonte Times New Roman, tamanho 12; espaçamento entre linhas simples, deixar 1 (uma) linha em branco entre parágrafos e antes e após os tópicos</w:t>
      </w:r>
    </w:p>
    <w:p w:rsidR="00000000" w:rsidDel="00000000" w:rsidP="00000000" w:rsidRDefault="00000000" w:rsidRPr="00000000" w14:paraId="00000021">
      <w:pPr>
        <w:numPr>
          <w:ilvl w:val="1"/>
          <w:numId w:val="2"/>
        </w:numPr>
        <w:tabs>
          <w:tab w:val="left" w:leader="none" w:pos="1037"/>
        </w:tabs>
        <w:spacing w:line="276" w:lineRule="auto"/>
        <w:ind w:left="1440" w:right="185" w:hanging="360"/>
        <w:jc w:val="both"/>
        <w:rPr>
          <w:sz w:val="20"/>
          <w:szCs w:val="20"/>
        </w:rPr>
      </w:pPr>
      <w:r w:rsidDel="00000000" w:rsidR="00000000" w:rsidRPr="00000000">
        <w:rPr>
          <w:sz w:val="20"/>
          <w:szCs w:val="20"/>
          <w:rtl w:val="0"/>
        </w:rPr>
        <w:t xml:space="preserve">Os artigos devem ter 10 a 15 páginas contendo: Introdução (com tema, problema e objetivo do artigo), Fundamentação teórica (sobre o tema quando necessário), Metodologia (quando necessário), Resultados e Discussão (com Acordos internacionais e legislação pertinente ao tema ou problema), Conclusões e Referências (seguindo as normas da ABNT NBR 6023)</w:t>
      </w:r>
    </w:p>
    <w:p w:rsidR="00000000" w:rsidDel="00000000" w:rsidP="00000000" w:rsidRDefault="00000000" w:rsidRPr="00000000" w14:paraId="00000022">
      <w:pPr>
        <w:numPr>
          <w:ilvl w:val="1"/>
          <w:numId w:val="2"/>
        </w:numPr>
        <w:tabs>
          <w:tab w:val="left" w:leader="none" w:pos="1057"/>
        </w:tabs>
        <w:spacing w:line="276" w:lineRule="auto"/>
        <w:ind w:left="1440" w:right="178" w:hanging="360"/>
        <w:jc w:val="both"/>
        <w:rPr>
          <w:sz w:val="20"/>
          <w:szCs w:val="20"/>
        </w:rPr>
      </w:pPr>
      <w:r w:rsidDel="00000000" w:rsidR="00000000" w:rsidRPr="00000000">
        <w:rPr>
          <w:sz w:val="20"/>
          <w:szCs w:val="20"/>
          <w:rtl w:val="0"/>
        </w:rPr>
        <w:t xml:space="preserve">Citação direta com até 3 linhas, inserir no parágrafo entre aspas; citação direta com mais de 3 linhas, inserir com recuo de 4 cm em parágrafo separado, tamanho 10</w:t>
      </w:r>
    </w:p>
    <w:p w:rsidR="00000000" w:rsidDel="00000000" w:rsidP="00000000" w:rsidRDefault="00000000" w:rsidRPr="00000000" w14:paraId="00000023">
      <w:pPr>
        <w:numPr>
          <w:ilvl w:val="1"/>
          <w:numId w:val="2"/>
        </w:numPr>
        <w:tabs>
          <w:tab w:val="left" w:leader="none" w:pos="1057"/>
        </w:tabs>
        <w:spacing w:before="2" w:line="276" w:lineRule="auto"/>
        <w:ind w:left="1440" w:right="191" w:hanging="360"/>
        <w:jc w:val="both"/>
        <w:rPr>
          <w:sz w:val="20"/>
          <w:szCs w:val="20"/>
        </w:rPr>
      </w:pPr>
      <w:r w:rsidDel="00000000" w:rsidR="00000000" w:rsidRPr="00000000">
        <w:rPr>
          <w:sz w:val="20"/>
          <w:szCs w:val="20"/>
          <w:rtl w:val="0"/>
        </w:rPr>
        <w:t xml:space="preserve">Citação no texto, usar sistema autor-data, com citação de até 3 autores. Se o documento citado tiver 4 (quatro) ou mais autores, usar sobrenome do primeiro autor acompanhado de et al.</w:t>
      </w:r>
    </w:p>
    <w:p w:rsidR="00000000" w:rsidDel="00000000" w:rsidP="00000000" w:rsidRDefault="00000000" w:rsidRPr="00000000" w14:paraId="00000024">
      <w:pPr>
        <w:numPr>
          <w:ilvl w:val="1"/>
          <w:numId w:val="2"/>
        </w:numPr>
        <w:tabs>
          <w:tab w:val="left" w:leader="none" w:pos="1025"/>
        </w:tabs>
        <w:spacing w:line="278.00000000000006" w:lineRule="auto"/>
        <w:ind w:left="1440" w:right="198" w:hanging="360"/>
        <w:jc w:val="both"/>
        <w:rPr>
          <w:sz w:val="20"/>
          <w:szCs w:val="20"/>
        </w:rPr>
      </w:pPr>
      <w:r w:rsidDel="00000000" w:rsidR="00000000" w:rsidRPr="00000000">
        <w:rPr>
          <w:sz w:val="20"/>
          <w:szCs w:val="20"/>
          <w:rtl w:val="0"/>
        </w:rPr>
        <w:t xml:space="preserve">Referências ao final do texto, em ordem alfabética, alinhado à esquerda, fonte Times New Roman, tamanho 12, espaçamento simples. Não usar et al. nas referências, citar todos os autores</w:t>
      </w:r>
    </w:p>
    <w:p w:rsidR="00000000" w:rsidDel="00000000" w:rsidP="00000000" w:rsidRDefault="00000000" w:rsidRPr="00000000" w14:paraId="00000025">
      <w:pPr>
        <w:numPr>
          <w:ilvl w:val="1"/>
          <w:numId w:val="2"/>
        </w:numPr>
        <w:tabs>
          <w:tab w:val="left" w:leader="none" w:pos="1005"/>
        </w:tabs>
        <w:spacing w:line="224" w:lineRule="auto"/>
        <w:ind w:left="1440" w:hanging="360"/>
        <w:jc w:val="both"/>
        <w:rPr>
          <w:sz w:val="20"/>
          <w:szCs w:val="20"/>
        </w:rPr>
      </w:pPr>
      <w:r w:rsidDel="00000000" w:rsidR="00000000" w:rsidRPr="00000000">
        <w:rPr>
          <w:sz w:val="20"/>
          <w:szCs w:val="20"/>
          <w:rtl w:val="0"/>
        </w:rPr>
        <w:t xml:space="preserve">Até 5 elementos gráficos (figuras, tabelas, quadros), incorporados ao texto, com citação entre parêntese, legenda centralizada e acima do elemento gráfico, informar a fonte abaixo do elemento gráfico.</w:t>
      </w:r>
    </w:p>
    <w:p w:rsidR="00000000" w:rsidDel="00000000" w:rsidP="00000000" w:rsidRDefault="00000000" w:rsidRPr="00000000" w14:paraId="00000026">
      <w:pPr>
        <w:spacing w:before="9" w:lineRule="auto"/>
        <w:rPr>
          <w:sz w:val="25"/>
          <w:szCs w:val="25"/>
        </w:rPr>
      </w:pPr>
      <w:r w:rsidDel="00000000" w:rsidR="00000000" w:rsidRPr="00000000">
        <w:rPr>
          <w:rtl w:val="0"/>
        </w:rPr>
      </w:r>
    </w:p>
    <w:p w:rsidR="00000000" w:rsidDel="00000000" w:rsidP="00000000" w:rsidRDefault="00000000" w:rsidRPr="00000000" w14:paraId="00000027">
      <w:pPr>
        <w:numPr>
          <w:ilvl w:val="0"/>
          <w:numId w:val="2"/>
        </w:numPr>
        <w:tabs>
          <w:tab w:val="left" w:leader="none" w:pos="913"/>
        </w:tabs>
        <w:spacing w:before="1" w:line="276" w:lineRule="auto"/>
        <w:ind w:left="720" w:right="168" w:hanging="360"/>
        <w:jc w:val="both"/>
        <w:rPr/>
      </w:pPr>
      <w:r w:rsidDel="00000000" w:rsidR="00000000" w:rsidRPr="00000000">
        <w:rPr>
          <w:sz w:val="24"/>
          <w:szCs w:val="24"/>
          <w:rtl w:val="0"/>
        </w:rPr>
        <w:t xml:space="preserve">As referências do artigo deverão ser embasadas em, pelo menos, 10 (dez) artigos científicos (de revistas científicas) publicados a partir de 2019, com discussões sobre a temática, além de pelo menos 02 (dois) artigos publicados no </w:t>
      </w:r>
      <w:r w:rsidDel="00000000" w:rsidR="00000000" w:rsidRPr="00000000">
        <w:rPr>
          <w:i w:val="1"/>
          <w:sz w:val="24"/>
          <w:szCs w:val="24"/>
          <w:rtl w:val="0"/>
        </w:rPr>
        <w:t xml:space="preserve">e-book </w:t>
      </w:r>
      <w:r w:rsidDel="00000000" w:rsidR="00000000" w:rsidRPr="00000000">
        <w:rPr>
          <w:sz w:val="24"/>
          <w:szCs w:val="24"/>
          <w:rtl w:val="0"/>
        </w:rPr>
        <w:t xml:space="preserve">Instrumentos Legais Ambientais e Agenda 2030, disponíveis no link </w:t>
      </w:r>
      <w:hyperlink r:id="rId8">
        <w:r w:rsidDel="00000000" w:rsidR="00000000" w:rsidRPr="00000000">
          <w:rPr>
            <w:color w:val="1155cc"/>
            <w:sz w:val="24"/>
            <w:szCs w:val="24"/>
            <w:u w:val="single"/>
            <w:rtl w:val="0"/>
          </w:rPr>
          <w:t xml:space="preserve">http://editora.ufrpe.br/sites/www.editora.ufrpe.br/files/e-book%20Instrumentos%20legais%20ambientais%20e%20Agenda%202030.pdf</w:t>
        </w:r>
      </w:hyperlink>
      <w:r w:rsidDel="00000000" w:rsidR="00000000" w:rsidRPr="00000000">
        <w:rPr>
          <w:sz w:val="24"/>
          <w:szCs w:val="24"/>
          <w:rtl w:val="0"/>
        </w:rPr>
        <w:t xml:space="preserve"> , ou no site da UFRPE </w:t>
      </w:r>
      <w:hyperlink r:id="rId9">
        <w:r w:rsidDel="00000000" w:rsidR="00000000" w:rsidRPr="00000000">
          <w:rPr>
            <w:color w:val="1155cc"/>
            <w:sz w:val="24"/>
            <w:szCs w:val="24"/>
            <w:u w:val="single"/>
            <w:rtl w:val="0"/>
          </w:rPr>
          <w:t xml:space="preserve">http://editora.ufrpe.br/node/227</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8">
      <w:pPr>
        <w:tabs>
          <w:tab w:val="left" w:leader="none" w:pos="913"/>
        </w:tabs>
        <w:spacing w:before="1" w:line="276" w:lineRule="auto"/>
        <w:ind w:right="168"/>
        <w:jc w:val="both"/>
        <w:rPr>
          <w:sz w:val="24"/>
          <w:szCs w:val="24"/>
        </w:rPr>
      </w:pPr>
      <w:r w:rsidDel="00000000" w:rsidR="00000000" w:rsidRPr="00000000">
        <w:rPr>
          <w:rtl w:val="0"/>
        </w:rPr>
      </w:r>
    </w:p>
    <w:p w:rsidR="00000000" w:rsidDel="00000000" w:rsidP="00000000" w:rsidRDefault="00000000" w:rsidRPr="00000000" w14:paraId="00000029">
      <w:pPr>
        <w:tabs>
          <w:tab w:val="left" w:leader="none" w:pos="913"/>
        </w:tabs>
        <w:spacing w:before="1" w:line="276" w:lineRule="auto"/>
        <w:ind w:right="168"/>
        <w:jc w:val="both"/>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913"/>
        </w:tabs>
        <w:spacing w:line="276" w:lineRule="auto"/>
        <w:ind w:left="720" w:right="180" w:firstLine="0"/>
        <w:jc w:val="both"/>
        <w:rPr>
          <w:sz w:val="24"/>
          <w:szCs w:val="24"/>
        </w:rPr>
      </w:pPr>
      <w:r w:rsidDel="00000000" w:rsidR="00000000" w:rsidRPr="00000000">
        <w:rPr>
          <w:rtl w:val="0"/>
        </w:rPr>
      </w:r>
    </w:p>
    <w:p w:rsidR="00000000" w:rsidDel="00000000" w:rsidP="00000000" w:rsidRDefault="00000000" w:rsidRPr="00000000" w14:paraId="0000002B">
      <w:pPr>
        <w:spacing w:before="9" w:lineRule="auto"/>
        <w:jc w:val="center"/>
        <w:rPr>
          <w:b w:val="1"/>
          <w:sz w:val="25"/>
          <w:szCs w:val="25"/>
        </w:rPr>
      </w:pPr>
      <w:r w:rsidDel="00000000" w:rsidR="00000000" w:rsidRPr="00000000">
        <w:rPr>
          <w:b w:val="1"/>
          <w:sz w:val="25"/>
          <w:szCs w:val="25"/>
          <w:rtl w:val="0"/>
        </w:rPr>
        <w:t xml:space="preserve">DO PROCESSO DE ANÁLISE DOS ARTIGOS</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913"/>
        </w:tabs>
        <w:spacing w:line="276" w:lineRule="auto"/>
        <w:ind w:left="720" w:right="180" w:firstLine="0"/>
        <w:jc w:val="both"/>
        <w:rPr>
          <w:sz w:val="24"/>
          <w:szCs w:val="24"/>
        </w:rPr>
      </w:pP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tabs>
          <w:tab w:val="left" w:leader="none" w:pos="913"/>
        </w:tabs>
        <w:spacing w:line="276" w:lineRule="auto"/>
        <w:ind w:left="720" w:right="180" w:hanging="360"/>
        <w:jc w:val="both"/>
        <w:rPr>
          <w:sz w:val="24"/>
          <w:szCs w:val="24"/>
        </w:rPr>
      </w:pPr>
      <w:r w:rsidDel="00000000" w:rsidR="00000000" w:rsidRPr="00000000">
        <w:rPr>
          <w:sz w:val="24"/>
          <w:szCs w:val="24"/>
          <w:rtl w:val="0"/>
        </w:rPr>
        <w:t xml:space="preserve">O processo de análise dos artigos será realizado em três etapas: (i) conformidade ao modelo deste edital, com a emissão de parecer para os autores - realizada pela presidência do Comitê Editorial; (ii) análise do conteúdo, com a emissão de parecer para os autores - feita pelo Comitê Editorial; (iii) checagem de atendimento das solicitações do Comitê Editorial, com a emissão de parecer para os autores - desenvolvida pela presidência do Comitê Editorial</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913"/>
        </w:tabs>
        <w:spacing w:line="276" w:lineRule="auto"/>
        <w:ind w:right="180"/>
        <w:jc w:val="both"/>
        <w:rPr>
          <w:sz w:val="24"/>
          <w:szCs w:val="24"/>
        </w:rPr>
      </w:pPr>
      <w:r w:rsidDel="00000000" w:rsidR="00000000" w:rsidRPr="00000000">
        <w:rPr>
          <w:rtl w:val="0"/>
        </w:rPr>
      </w:r>
    </w:p>
    <w:p w:rsidR="00000000" w:rsidDel="00000000" w:rsidP="00000000" w:rsidRDefault="00000000" w:rsidRPr="00000000" w14:paraId="0000002F">
      <w:pPr>
        <w:numPr>
          <w:ilvl w:val="0"/>
          <w:numId w:val="2"/>
        </w:numPr>
        <w:tabs>
          <w:tab w:val="left" w:leader="none" w:pos="993"/>
        </w:tabs>
        <w:spacing w:line="276" w:lineRule="auto"/>
        <w:ind w:left="720" w:right="168" w:hanging="360"/>
        <w:jc w:val="both"/>
        <w:rPr>
          <w:sz w:val="24"/>
          <w:szCs w:val="24"/>
        </w:rPr>
      </w:pPr>
      <w:r w:rsidDel="00000000" w:rsidR="00000000" w:rsidRPr="00000000">
        <w:rPr>
          <w:sz w:val="24"/>
          <w:szCs w:val="24"/>
          <w:rtl w:val="0"/>
        </w:rPr>
        <w:t xml:space="preserve">Serão desclassificados os artigos que não estiverem de acordo com o modelo (Anexo I) e orientações deste Edital, ou que apresentarem plágios total ou parcial (Lei 9.610/1998).</w:t>
      </w:r>
    </w:p>
    <w:p w:rsidR="00000000" w:rsidDel="00000000" w:rsidP="00000000" w:rsidRDefault="00000000" w:rsidRPr="00000000" w14:paraId="00000030">
      <w:pPr>
        <w:tabs>
          <w:tab w:val="left" w:leader="none" w:pos="993"/>
        </w:tabs>
        <w:spacing w:line="276" w:lineRule="auto"/>
        <w:ind w:left="720" w:right="168" w:firstLine="0"/>
        <w:jc w:val="both"/>
        <w:rPr>
          <w:sz w:val="24"/>
          <w:szCs w:val="24"/>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tabs>
          <w:tab w:val="left" w:leader="none" w:pos="913"/>
        </w:tabs>
        <w:spacing w:line="276" w:lineRule="auto"/>
        <w:ind w:left="720" w:right="180" w:hanging="360"/>
        <w:jc w:val="both"/>
        <w:rPr>
          <w:sz w:val="24"/>
          <w:szCs w:val="24"/>
        </w:rPr>
      </w:pPr>
      <w:r w:rsidDel="00000000" w:rsidR="00000000" w:rsidRPr="00000000">
        <w:rPr>
          <w:sz w:val="24"/>
          <w:szCs w:val="24"/>
          <w:rtl w:val="0"/>
        </w:rPr>
        <w:t xml:space="preserve">Após a completa aprovação do artigo, será enviado aos autores o boneco da publicação para checagem final, sendo que não serão permitidas alterações na autoria, apenas pequenas correções, se forem necessárias.</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913"/>
        </w:tabs>
        <w:spacing w:line="276" w:lineRule="auto"/>
        <w:ind w:right="180"/>
        <w:jc w:val="both"/>
        <w:rPr>
          <w:sz w:val="24"/>
          <w:szCs w:val="24"/>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913"/>
        </w:tabs>
        <w:ind w:left="720" w:hanging="360"/>
        <w:jc w:val="both"/>
        <w:rPr>
          <w:color w:val="000000"/>
          <w:sz w:val="24"/>
          <w:szCs w:val="24"/>
        </w:rPr>
      </w:pPr>
      <w:r w:rsidDel="00000000" w:rsidR="00000000" w:rsidRPr="00000000">
        <w:rPr>
          <w:color w:val="000000"/>
          <w:sz w:val="24"/>
          <w:szCs w:val="24"/>
          <w:rtl w:val="0"/>
        </w:rPr>
        <w:t xml:space="preserve">O recebimento e a análise dos artigos seguirão o cronograma:</w:t>
      </w:r>
    </w:p>
    <w:p w:rsidR="00000000" w:rsidDel="00000000" w:rsidP="00000000" w:rsidRDefault="00000000" w:rsidRPr="00000000" w14:paraId="00000034">
      <w:pPr>
        <w:tabs>
          <w:tab w:val="left" w:leader="none" w:pos="913"/>
        </w:tabs>
        <w:rPr>
          <w:sz w:val="24"/>
          <w:szCs w:val="24"/>
        </w:rPr>
      </w:pPr>
      <w:r w:rsidDel="00000000" w:rsidR="00000000" w:rsidRPr="00000000">
        <w:rPr>
          <w:rtl w:val="0"/>
        </w:rPr>
      </w:r>
    </w:p>
    <w:p w:rsidR="00000000" w:rsidDel="00000000" w:rsidP="00000000" w:rsidRDefault="00000000" w:rsidRPr="00000000" w14:paraId="00000035">
      <w:pPr>
        <w:tabs>
          <w:tab w:val="left" w:leader="none" w:pos="913"/>
        </w:tabs>
        <w:rPr>
          <w:sz w:val="24"/>
          <w:szCs w:val="24"/>
        </w:rPr>
      </w:pPr>
      <w:r w:rsidDel="00000000" w:rsidR="00000000" w:rsidRPr="00000000">
        <w:rPr>
          <w:sz w:val="24"/>
          <w:szCs w:val="24"/>
          <w:rtl w:val="0"/>
        </w:rPr>
        <w:t xml:space="preserve">1ª. Chamada</w:t>
      </w:r>
    </w:p>
    <w:tbl>
      <w:tblPr>
        <w:tblStyle w:val="Table1"/>
        <w:tblW w:w="8374.0" w:type="dxa"/>
        <w:jc w:val="left"/>
        <w:tblInd w:w="126.0" w:type="dxa"/>
        <w:tblLayout w:type="fixed"/>
        <w:tblLook w:val="0000"/>
      </w:tblPr>
      <w:tblGrid>
        <w:gridCol w:w="5472"/>
        <w:gridCol w:w="2902"/>
        <w:tblGridChange w:id="0">
          <w:tblGrid>
            <w:gridCol w:w="5472"/>
            <w:gridCol w:w="2902"/>
          </w:tblGrid>
        </w:tblGridChange>
      </w:tblGrid>
      <w:tr>
        <w:trPr>
          <w:cantSplit w:val="0"/>
          <w:trHeight w:val="341"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5" w:lineRule="auto"/>
              <w:ind w:left="79" w:firstLine="0"/>
              <w:rPr>
                <w:b w:val="1"/>
                <w:color w:val="000000"/>
              </w:rPr>
            </w:pPr>
            <w:r w:rsidDel="00000000" w:rsidR="00000000" w:rsidRPr="00000000">
              <w:rPr>
                <w:b w:val="1"/>
                <w:color w:val="000000"/>
                <w:rtl w:val="0"/>
              </w:rPr>
              <w:t xml:space="preserve">ETAPAS</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5" w:lineRule="auto"/>
              <w:ind w:left="281" w:firstLine="0"/>
              <w:rPr>
                <w:b w:val="1"/>
                <w:color w:val="000000"/>
              </w:rPr>
            </w:pPr>
            <w:r w:rsidDel="00000000" w:rsidR="00000000" w:rsidRPr="00000000">
              <w:rPr>
                <w:b w:val="1"/>
                <w:color w:val="000000"/>
                <w:rtl w:val="0"/>
              </w:rPr>
              <w:t xml:space="preserve">DATAS</w:t>
            </w:r>
          </w:p>
        </w:tc>
      </w:tr>
      <w:tr>
        <w:trPr>
          <w:cantSplit w:val="0"/>
          <w:trHeight w:val="328" w:hRule="atLeast"/>
          <w:tblHeader w:val="0"/>
        </w:trPr>
        <w:tc>
          <w:tcPr>
            <w:tcBorders>
              <w:top w:color="000000" w:space="0" w:sz="4" w:val="single"/>
              <w:left w:color="000000" w:space="0" w:sz="4"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25" w:lineRule="auto"/>
              <w:ind w:left="79" w:firstLine="0"/>
              <w:rPr>
                <w:color w:val="000000"/>
              </w:rPr>
            </w:pPr>
            <w:r w:rsidDel="00000000" w:rsidR="00000000" w:rsidRPr="00000000">
              <w:rPr>
                <w:color w:val="000000"/>
                <w:rtl w:val="0"/>
              </w:rPr>
              <w:t xml:space="preserve">Início do envio de artigos</w:t>
            </w:r>
          </w:p>
        </w:tc>
        <w:tc>
          <w:tcPr>
            <w:tcBorders>
              <w:top w:color="000000" w:space="0" w:sz="4" w:val="single"/>
              <w:right w:color="000000" w:space="0" w:sz="4"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25" w:lineRule="auto"/>
              <w:ind w:left="281" w:firstLine="0"/>
              <w:rPr>
                <w:color w:val="000000"/>
              </w:rPr>
            </w:pPr>
            <w:r w:rsidDel="00000000" w:rsidR="00000000" w:rsidRPr="00000000">
              <w:rPr>
                <w:rtl w:val="0"/>
              </w:rPr>
              <w:t xml:space="preserve">09</w:t>
            </w:r>
            <w:r w:rsidDel="00000000" w:rsidR="00000000" w:rsidRPr="00000000">
              <w:rPr>
                <w:color w:val="000000"/>
                <w:rtl w:val="0"/>
              </w:rPr>
              <w:t xml:space="preserve"> de abril de 202</w:t>
            </w:r>
            <w:r w:rsidDel="00000000" w:rsidR="00000000" w:rsidRPr="00000000">
              <w:rPr>
                <w:rtl w:val="0"/>
              </w:rPr>
              <w:t xml:space="preserve">4</w:t>
            </w:r>
            <w:r w:rsidDel="00000000" w:rsidR="00000000" w:rsidRPr="00000000">
              <w:rPr>
                <w:rtl w:val="0"/>
              </w:rPr>
            </w:r>
          </w:p>
        </w:tc>
      </w:tr>
      <w:tr>
        <w:trPr>
          <w:cantSplit w:val="0"/>
          <w:trHeight w:val="342" w:hRule="atLeast"/>
          <w:tblHeader w:val="0"/>
        </w:trPr>
        <w:tc>
          <w:tcPr>
            <w:tcBorders>
              <w:left w:color="000000" w:space="0" w:sz="4"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41" w:lineRule="auto"/>
              <w:ind w:left="79" w:firstLine="0"/>
              <w:rPr>
                <w:color w:val="000000"/>
              </w:rPr>
            </w:pPr>
            <w:r w:rsidDel="00000000" w:rsidR="00000000" w:rsidRPr="00000000">
              <w:rPr>
                <w:color w:val="000000"/>
                <w:rtl w:val="0"/>
              </w:rPr>
              <w:t xml:space="preserve">Encerramento do envio de artigos</w:t>
            </w:r>
          </w:p>
        </w:tc>
        <w:tc>
          <w:tcPr>
            <w:tcBorders>
              <w:righ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41" w:lineRule="auto"/>
              <w:ind w:left="281" w:firstLine="0"/>
              <w:rPr>
                <w:color w:val="000000"/>
              </w:rPr>
            </w:pPr>
            <w:r w:rsidDel="00000000" w:rsidR="00000000" w:rsidRPr="00000000">
              <w:rPr>
                <w:rtl w:val="0"/>
              </w:rPr>
              <w:t xml:space="preserve">30</w:t>
            </w:r>
            <w:r w:rsidDel="00000000" w:rsidR="00000000" w:rsidRPr="00000000">
              <w:rPr>
                <w:color w:val="000000"/>
                <w:rtl w:val="0"/>
              </w:rPr>
              <w:t xml:space="preserve"> de </w:t>
            </w:r>
            <w:r w:rsidDel="00000000" w:rsidR="00000000" w:rsidRPr="00000000">
              <w:rPr>
                <w:rtl w:val="0"/>
              </w:rPr>
              <w:t xml:space="preserve">junho </w:t>
            </w:r>
            <w:r w:rsidDel="00000000" w:rsidR="00000000" w:rsidRPr="00000000">
              <w:rPr>
                <w:color w:val="000000"/>
                <w:rtl w:val="0"/>
              </w:rPr>
              <w:t xml:space="preserve">de 202</w:t>
            </w:r>
            <w:r w:rsidDel="00000000" w:rsidR="00000000" w:rsidRPr="00000000">
              <w:rPr>
                <w:rtl w:val="0"/>
              </w:rPr>
              <w:t xml:space="preserve">4</w:t>
            </w:r>
            <w:r w:rsidDel="00000000" w:rsidR="00000000" w:rsidRPr="00000000">
              <w:rPr>
                <w:rtl w:val="0"/>
              </w:rPr>
            </w:r>
          </w:p>
        </w:tc>
      </w:tr>
      <w:tr>
        <w:trPr>
          <w:cantSplit w:val="0"/>
          <w:trHeight w:val="342" w:hRule="atLeast"/>
          <w:tblHeader w:val="0"/>
        </w:trPr>
        <w:tc>
          <w:tcPr>
            <w:tcBorders>
              <w:left w:color="000000" w:space="0" w:sz="4"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41" w:lineRule="auto"/>
              <w:ind w:left="79" w:firstLine="0"/>
              <w:rPr>
                <w:color w:val="000000"/>
              </w:rPr>
            </w:pPr>
            <w:r w:rsidDel="00000000" w:rsidR="00000000" w:rsidRPr="00000000">
              <w:rPr>
                <w:color w:val="000000"/>
                <w:rtl w:val="0"/>
              </w:rPr>
              <w:t xml:space="preserve">Análise do artigo pela Presidência</w:t>
            </w:r>
          </w:p>
        </w:tc>
        <w:tc>
          <w:tcPr>
            <w:tcBorders>
              <w:right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41" w:lineRule="auto"/>
              <w:ind w:left="281" w:firstLine="0"/>
              <w:rPr>
                <w:color w:val="000000"/>
              </w:rPr>
            </w:pPr>
            <w:r w:rsidDel="00000000" w:rsidR="00000000" w:rsidRPr="00000000">
              <w:rPr>
                <w:rtl w:val="0"/>
              </w:rPr>
              <w:t xml:space="preserve">30</w:t>
            </w:r>
            <w:r w:rsidDel="00000000" w:rsidR="00000000" w:rsidRPr="00000000">
              <w:rPr>
                <w:color w:val="000000"/>
                <w:rtl w:val="0"/>
              </w:rPr>
              <w:t xml:space="preserve"> de </w:t>
            </w:r>
            <w:r w:rsidDel="00000000" w:rsidR="00000000" w:rsidRPr="00000000">
              <w:rPr>
                <w:rtl w:val="0"/>
              </w:rPr>
              <w:t xml:space="preserve">agosto </w:t>
            </w:r>
            <w:r w:rsidDel="00000000" w:rsidR="00000000" w:rsidRPr="00000000">
              <w:rPr>
                <w:color w:val="000000"/>
                <w:rtl w:val="0"/>
              </w:rPr>
              <w:t xml:space="preserve">de 202</w:t>
            </w:r>
            <w:r w:rsidDel="00000000" w:rsidR="00000000" w:rsidRPr="00000000">
              <w:rPr>
                <w:rtl w:val="0"/>
              </w:rPr>
              <w:t xml:space="preserve">4</w:t>
            </w:r>
            <w:r w:rsidDel="00000000" w:rsidR="00000000" w:rsidRPr="00000000">
              <w:rPr>
                <w:rtl w:val="0"/>
              </w:rPr>
            </w:r>
          </w:p>
        </w:tc>
      </w:tr>
      <w:tr>
        <w:trPr>
          <w:cantSplit w:val="0"/>
          <w:trHeight w:val="351" w:hRule="atLeast"/>
          <w:tblHeader w:val="0"/>
        </w:trPr>
        <w:tc>
          <w:tcPr>
            <w:tcBorders>
              <w:left w:color="000000" w:space="0" w:sz="4" w:val="single"/>
              <w:bottom w:color="000000" w:space="0" w:sz="4"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39" w:lineRule="auto"/>
              <w:ind w:left="79" w:firstLine="0"/>
              <w:rPr>
                <w:i w:val="1"/>
                <w:color w:val="000000"/>
              </w:rPr>
            </w:pPr>
            <w:r w:rsidDel="00000000" w:rsidR="00000000" w:rsidRPr="00000000">
              <w:rPr>
                <w:rtl w:val="0"/>
              </w:rPr>
              <w:t xml:space="preserve">Análise do artigo pelo Comitê Editorial</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39" w:lineRule="auto"/>
              <w:ind w:left="79" w:firstLine="0"/>
              <w:rPr/>
            </w:pPr>
            <w:r w:rsidDel="00000000" w:rsidR="00000000" w:rsidRPr="00000000">
              <w:rPr>
                <w:rtl w:val="0"/>
              </w:rPr>
              <w:t xml:space="preserve">Envio do boneco para os autores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39" w:lineRule="auto"/>
              <w:ind w:left="79" w:firstLine="0"/>
              <w:rPr>
                <w:color w:val="000000"/>
              </w:rPr>
            </w:pPr>
            <w:r w:rsidDel="00000000" w:rsidR="00000000" w:rsidRPr="00000000">
              <w:rPr>
                <w:color w:val="000000"/>
                <w:rtl w:val="0"/>
              </w:rPr>
              <w:t xml:space="preserve">Publicação prevista do ebook </w:t>
            </w:r>
          </w:p>
        </w:tc>
        <w:tc>
          <w:tcPr>
            <w:tcBorders>
              <w:bottom w:color="000000" w:space="0" w:sz="4" w:val="single"/>
              <w:right w:color="000000" w:space="0" w:sz="4"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39" w:lineRule="auto"/>
              <w:ind w:left="281" w:firstLine="0"/>
              <w:rPr>
                <w:color w:val="000000"/>
              </w:rPr>
            </w:pPr>
            <w:r w:rsidDel="00000000" w:rsidR="00000000" w:rsidRPr="00000000">
              <w:rPr>
                <w:rtl w:val="0"/>
              </w:rPr>
              <w:t xml:space="preserve">30</w:t>
            </w:r>
            <w:r w:rsidDel="00000000" w:rsidR="00000000" w:rsidRPr="00000000">
              <w:rPr>
                <w:color w:val="000000"/>
                <w:rtl w:val="0"/>
              </w:rPr>
              <w:t xml:space="preserve"> de </w:t>
            </w:r>
            <w:r w:rsidDel="00000000" w:rsidR="00000000" w:rsidRPr="00000000">
              <w:rPr>
                <w:rtl w:val="0"/>
              </w:rPr>
              <w:t xml:space="preserve">setembro </w:t>
            </w:r>
            <w:r w:rsidDel="00000000" w:rsidR="00000000" w:rsidRPr="00000000">
              <w:rPr>
                <w:color w:val="000000"/>
                <w:rtl w:val="0"/>
              </w:rPr>
              <w:t xml:space="preserve">de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39" w:lineRule="auto"/>
              <w:ind w:left="281" w:firstLine="0"/>
              <w:rPr/>
            </w:pPr>
            <w:r w:rsidDel="00000000" w:rsidR="00000000" w:rsidRPr="00000000">
              <w:rPr>
                <w:sz w:val="24"/>
                <w:szCs w:val="24"/>
                <w:rtl w:val="0"/>
              </w:rPr>
              <w:t xml:space="preserve">30</w:t>
            </w:r>
            <w:r w:rsidDel="00000000" w:rsidR="00000000" w:rsidRPr="00000000">
              <w:rPr>
                <w:rtl w:val="0"/>
              </w:rPr>
              <w:t xml:space="preserve"> de março de 2025</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39" w:lineRule="auto"/>
              <w:ind w:left="281" w:firstLine="0"/>
              <w:rPr/>
            </w:pPr>
            <w:r w:rsidDel="00000000" w:rsidR="00000000" w:rsidRPr="00000000">
              <w:rPr>
                <w:rtl w:val="0"/>
              </w:rPr>
              <w:t xml:space="preserve">30 de abril de 2025</w:t>
            </w:r>
          </w:p>
        </w:tc>
      </w:tr>
    </w:tbl>
    <w:p w:rsidR="00000000" w:rsidDel="00000000" w:rsidP="00000000" w:rsidRDefault="00000000" w:rsidRPr="00000000" w14:paraId="00000044">
      <w:pPr>
        <w:numPr>
          <w:ilvl w:val="0"/>
          <w:numId w:val="2"/>
        </w:numPr>
        <w:tabs>
          <w:tab w:val="left" w:leader="none" w:pos="913"/>
        </w:tabs>
        <w:ind w:left="720" w:hanging="360"/>
        <w:jc w:val="both"/>
        <w:rPr>
          <w:sz w:val="24"/>
          <w:szCs w:val="24"/>
        </w:rPr>
      </w:pPr>
      <w:r w:rsidDel="00000000" w:rsidR="00000000" w:rsidRPr="00000000">
        <w:rPr>
          <w:rtl w:val="0"/>
        </w:rPr>
      </w:r>
    </w:p>
    <w:p w:rsidR="00000000" w:rsidDel="00000000" w:rsidP="00000000" w:rsidRDefault="00000000" w:rsidRPr="00000000" w14:paraId="00000045">
      <w:pPr>
        <w:tabs>
          <w:tab w:val="left" w:leader="none" w:pos="913"/>
        </w:tabs>
        <w:rPr>
          <w:sz w:val="24"/>
          <w:szCs w:val="24"/>
        </w:rPr>
      </w:pPr>
      <w:r w:rsidDel="00000000" w:rsidR="00000000" w:rsidRPr="00000000">
        <w:rPr>
          <w:rtl w:val="0"/>
        </w:rPr>
      </w:r>
    </w:p>
    <w:p w:rsidR="00000000" w:rsidDel="00000000" w:rsidP="00000000" w:rsidRDefault="00000000" w:rsidRPr="00000000" w14:paraId="00000046">
      <w:pPr>
        <w:tabs>
          <w:tab w:val="left" w:leader="none" w:pos="913"/>
        </w:tabs>
        <w:rPr>
          <w:sz w:val="24"/>
          <w:szCs w:val="24"/>
        </w:rPr>
      </w:pPr>
      <w:r w:rsidDel="00000000" w:rsidR="00000000" w:rsidRPr="00000000">
        <w:rPr>
          <w:sz w:val="24"/>
          <w:szCs w:val="24"/>
          <w:rtl w:val="0"/>
        </w:rPr>
        <w:t xml:space="preserve">2ª. Chamada</w:t>
      </w:r>
    </w:p>
    <w:tbl>
      <w:tblPr>
        <w:tblStyle w:val="Table2"/>
        <w:tblW w:w="8374.0" w:type="dxa"/>
        <w:jc w:val="left"/>
        <w:tblInd w:w="126.0" w:type="dxa"/>
        <w:tblLayout w:type="fixed"/>
        <w:tblLook w:val="0000"/>
      </w:tblPr>
      <w:tblGrid>
        <w:gridCol w:w="5472"/>
        <w:gridCol w:w="2902"/>
        <w:tblGridChange w:id="0">
          <w:tblGrid>
            <w:gridCol w:w="5472"/>
            <w:gridCol w:w="2902"/>
          </w:tblGrid>
        </w:tblGridChange>
      </w:tblGrid>
      <w:tr>
        <w:trPr>
          <w:cantSplit w:val="0"/>
          <w:trHeight w:val="341"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7">
            <w:pPr>
              <w:spacing w:before="25" w:lineRule="auto"/>
              <w:ind w:left="79" w:firstLine="0"/>
              <w:rPr>
                <w:b w:val="1"/>
              </w:rPr>
            </w:pPr>
            <w:r w:rsidDel="00000000" w:rsidR="00000000" w:rsidRPr="00000000">
              <w:rPr>
                <w:b w:val="1"/>
                <w:rtl w:val="0"/>
              </w:rPr>
              <w:t xml:space="preserve">ETAPAS</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8">
            <w:pPr>
              <w:spacing w:before="25" w:lineRule="auto"/>
              <w:ind w:left="281" w:firstLine="0"/>
              <w:rPr>
                <w:b w:val="1"/>
              </w:rPr>
            </w:pPr>
            <w:r w:rsidDel="00000000" w:rsidR="00000000" w:rsidRPr="00000000">
              <w:rPr>
                <w:b w:val="1"/>
                <w:rtl w:val="0"/>
              </w:rPr>
              <w:t xml:space="preserve">DATAS</w:t>
            </w:r>
          </w:p>
        </w:tc>
      </w:tr>
      <w:tr>
        <w:trPr>
          <w:cantSplit w:val="0"/>
          <w:trHeight w:val="328" w:hRule="atLeast"/>
          <w:tblHeader w:val="0"/>
        </w:trPr>
        <w:tc>
          <w:tcPr>
            <w:tcBorders>
              <w:top w:color="000000" w:space="0" w:sz="4" w:val="single"/>
              <w:left w:color="000000" w:space="0" w:sz="4" w:val="single"/>
            </w:tcBorders>
          </w:tcPr>
          <w:p w:rsidR="00000000" w:rsidDel="00000000" w:rsidP="00000000" w:rsidRDefault="00000000" w:rsidRPr="00000000" w14:paraId="00000049">
            <w:pPr>
              <w:spacing w:before="25" w:lineRule="auto"/>
              <w:ind w:left="79" w:firstLine="0"/>
              <w:rPr/>
            </w:pPr>
            <w:r w:rsidDel="00000000" w:rsidR="00000000" w:rsidRPr="00000000">
              <w:rPr>
                <w:rtl w:val="0"/>
              </w:rPr>
              <w:t xml:space="preserve">Início do envio de artigos</w:t>
            </w:r>
          </w:p>
        </w:tc>
        <w:tc>
          <w:tcPr>
            <w:tcBorders>
              <w:top w:color="000000" w:space="0" w:sz="4" w:val="single"/>
              <w:right w:color="000000" w:space="0" w:sz="4" w:val="single"/>
            </w:tcBorders>
          </w:tcPr>
          <w:p w:rsidR="00000000" w:rsidDel="00000000" w:rsidP="00000000" w:rsidRDefault="00000000" w:rsidRPr="00000000" w14:paraId="0000004A">
            <w:pPr>
              <w:spacing w:before="25" w:lineRule="auto"/>
              <w:ind w:left="281" w:firstLine="0"/>
              <w:rPr/>
            </w:pPr>
            <w:r w:rsidDel="00000000" w:rsidR="00000000" w:rsidRPr="00000000">
              <w:rPr>
                <w:rtl w:val="0"/>
              </w:rPr>
              <w:t xml:space="preserve">01 de agosto de 2024</w:t>
            </w:r>
          </w:p>
        </w:tc>
      </w:tr>
      <w:tr>
        <w:trPr>
          <w:cantSplit w:val="0"/>
          <w:trHeight w:val="342" w:hRule="atLeast"/>
          <w:tblHeader w:val="0"/>
        </w:trPr>
        <w:tc>
          <w:tcPr>
            <w:tcBorders>
              <w:left w:color="000000" w:space="0" w:sz="4" w:val="single"/>
            </w:tcBorders>
          </w:tcPr>
          <w:p w:rsidR="00000000" w:rsidDel="00000000" w:rsidP="00000000" w:rsidRDefault="00000000" w:rsidRPr="00000000" w14:paraId="0000004B">
            <w:pPr>
              <w:spacing w:before="41" w:lineRule="auto"/>
              <w:ind w:left="79" w:firstLine="0"/>
              <w:rPr/>
            </w:pPr>
            <w:r w:rsidDel="00000000" w:rsidR="00000000" w:rsidRPr="00000000">
              <w:rPr>
                <w:rtl w:val="0"/>
              </w:rPr>
              <w:t xml:space="preserve">Encerramento do envio de artigos</w:t>
            </w:r>
          </w:p>
        </w:tc>
        <w:tc>
          <w:tcPr>
            <w:tcBorders>
              <w:right w:color="000000" w:space="0" w:sz="4" w:val="single"/>
            </w:tcBorders>
          </w:tcPr>
          <w:p w:rsidR="00000000" w:rsidDel="00000000" w:rsidP="00000000" w:rsidRDefault="00000000" w:rsidRPr="00000000" w14:paraId="0000004C">
            <w:pPr>
              <w:spacing w:before="41" w:lineRule="auto"/>
              <w:ind w:left="281" w:firstLine="0"/>
              <w:rPr/>
            </w:pPr>
            <w:r w:rsidDel="00000000" w:rsidR="00000000" w:rsidRPr="00000000">
              <w:rPr>
                <w:rtl w:val="0"/>
              </w:rPr>
              <w:t xml:space="preserve">30 de novembro de 2024</w:t>
            </w:r>
          </w:p>
        </w:tc>
      </w:tr>
      <w:tr>
        <w:trPr>
          <w:cantSplit w:val="0"/>
          <w:trHeight w:val="342" w:hRule="atLeast"/>
          <w:tblHeader w:val="0"/>
        </w:trPr>
        <w:tc>
          <w:tcPr>
            <w:tcBorders>
              <w:left w:color="000000" w:space="0" w:sz="4" w:val="single"/>
            </w:tcBorders>
          </w:tcPr>
          <w:p w:rsidR="00000000" w:rsidDel="00000000" w:rsidP="00000000" w:rsidRDefault="00000000" w:rsidRPr="00000000" w14:paraId="0000004D">
            <w:pPr>
              <w:spacing w:before="41" w:lineRule="auto"/>
              <w:ind w:left="79" w:firstLine="0"/>
              <w:rPr/>
            </w:pPr>
            <w:r w:rsidDel="00000000" w:rsidR="00000000" w:rsidRPr="00000000">
              <w:rPr>
                <w:rtl w:val="0"/>
              </w:rPr>
              <w:t xml:space="preserve">Análise do artigo pela Presidência</w:t>
            </w:r>
          </w:p>
        </w:tc>
        <w:tc>
          <w:tcPr>
            <w:tcBorders>
              <w:right w:color="000000" w:space="0" w:sz="4" w:val="single"/>
            </w:tcBorders>
          </w:tcPr>
          <w:p w:rsidR="00000000" w:rsidDel="00000000" w:rsidP="00000000" w:rsidRDefault="00000000" w:rsidRPr="00000000" w14:paraId="0000004E">
            <w:pPr>
              <w:spacing w:before="41" w:lineRule="auto"/>
              <w:ind w:left="281" w:firstLine="0"/>
              <w:rPr/>
            </w:pPr>
            <w:r w:rsidDel="00000000" w:rsidR="00000000" w:rsidRPr="00000000">
              <w:rPr>
                <w:rtl w:val="0"/>
              </w:rPr>
              <w:t xml:space="preserve">30 de dezembro de 2024</w:t>
            </w:r>
          </w:p>
        </w:tc>
      </w:tr>
      <w:tr>
        <w:trPr>
          <w:cantSplit w:val="0"/>
          <w:trHeight w:val="351" w:hRule="atLeast"/>
          <w:tblHeader w:val="0"/>
        </w:trPr>
        <w:tc>
          <w:tcPr>
            <w:tcBorders>
              <w:left w:color="000000" w:space="0" w:sz="4" w:val="single"/>
              <w:bottom w:color="000000" w:space="0" w:sz="4" w:val="single"/>
            </w:tcBorders>
          </w:tcPr>
          <w:p w:rsidR="00000000" w:rsidDel="00000000" w:rsidP="00000000" w:rsidRDefault="00000000" w:rsidRPr="00000000" w14:paraId="0000004F">
            <w:pPr>
              <w:spacing w:before="39" w:lineRule="auto"/>
              <w:ind w:left="79" w:firstLine="0"/>
              <w:rPr>
                <w:i w:val="1"/>
              </w:rPr>
            </w:pPr>
            <w:r w:rsidDel="00000000" w:rsidR="00000000" w:rsidRPr="00000000">
              <w:rPr>
                <w:rtl w:val="0"/>
              </w:rPr>
              <w:t xml:space="preserve">Análise do artigo pelo Comitê Editorial</w:t>
            </w:r>
            <w:r w:rsidDel="00000000" w:rsidR="00000000" w:rsidRPr="00000000">
              <w:rPr>
                <w:rtl w:val="0"/>
              </w:rPr>
            </w:r>
          </w:p>
          <w:p w:rsidR="00000000" w:rsidDel="00000000" w:rsidP="00000000" w:rsidRDefault="00000000" w:rsidRPr="00000000" w14:paraId="00000050">
            <w:pPr>
              <w:spacing w:before="39" w:lineRule="auto"/>
              <w:ind w:left="79" w:firstLine="0"/>
              <w:rPr/>
            </w:pPr>
            <w:r w:rsidDel="00000000" w:rsidR="00000000" w:rsidRPr="00000000">
              <w:rPr>
                <w:rtl w:val="0"/>
              </w:rPr>
              <w:t xml:space="preserve">Envio do boneco para os autores</w:t>
            </w:r>
          </w:p>
          <w:p w:rsidR="00000000" w:rsidDel="00000000" w:rsidP="00000000" w:rsidRDefault="00000000" w:rsidRPr="00000000" w14:paraId="00000051">
            <w:pPr>
              <w:spacing w:before="39" w:lineRule="auto"/>
              <w:ind w:left="79" w:firstLine="0"/>
              <w:rPr/>
            </w:pPr>
            <w:r w:rsidDel="00000000" w:rsidR="00000000" w:rsidRPr="00000000">
              <w:rPr>
                <w:rtl w:val="0"/>
              </w:rPr>
              <w:t xml:space="preserve">Publicação prevista do ebook </w:t>
            </w:r>
          </w:p>
        </w:tc>
        <w:tc>
          <w:tcPr>
            <w:tcBorders>
              <w:bottom w:color="000000" w:space="0" w:sz="4" w:val="single"/>
              <w:right w:color="000000" w:space="0" w:sz="4" w:val="single"/>
            </w:tcBorders>
          </w:tcPr>
          <w:p w:rsidR="00000000" w:rsidDel="00000000" w:rsidP="00000000" w:rsidRDefault="00000000" w:rsidRPr="00000000" w14:paraId="00000052">
            <w:pPr>
              <w:spacing w:before="39" w:lineRule="auto"/>
              <w:ind w:left="281" w:firstLine="0"/>
              <w:rPr/>
            </w:pPr>
            <w:r w:rsidDel="00000000" w:rsidR="00000000" w:rsidRPr="00000000">
              <w:rPr>
                <w:rtl w:val="0"/>
              </w:rPr>
              <w:t xml:space="preserve">30 de fevereiro de 2025</w:t>
            </w:r>
          </w:p>
          <w:p w:rsidR="00000000" w:rsidDel="00000000" w:rsidP="00000000" w:rsidRDefault="00000000" w:rsidRPr="00000000" w14:paraId="00000053">
            <w:pPr>
              <w:spacing w:before="39" w:lineRule="auto"/>
              <w:ind w:left="281" w:firstLine="0"/>
              <w:rPr/>
            </w:pPr>
            <w:r w:rsidDel="00000000" w:rsidR="00000000" w:rsidRPr="00000000">
              <w:rPr>
                <w:sz w:val="24"/>
                <w:szCs w:val="24"/>
                <w:rtl w:val="0"/>
              </w:rPr>
              <w:t xml:space="preserve">30</w:t>
            </w:r>
            <w:r w:rsidDel="00000000" w:rsidR="00000000" w:rsidRPr="00000000">
              <w:rPr>
                <w:rtl w:val="0"/>
              </w:rPr>
              <w:t xml:space="preserve"> de março de 2025</w:t>
            </w:r>
          </w:p>
          <w:p w:rsidR="00000000" w:rsidDel="00000000" w:rsidP="00000000" w:rsidRDefault="00000000" w:rsidRPr="00000000" w14:paraId="00000054">
            <w:pPr>
              <w:spacing w:before="39" w:lineRule="auto"/>
              <w:ind w:left="281" w:firstLine="0"/>
              <w:rPr/>
            </w:pPr>
            <w:r w:rsidDel="00000000" w:rsidR="00000000" w:rsidRPr="00000000">
              <w:rPr>
                <w:rtl w:val="0"/>
              </w:rPr>
              <w:t xml:space="preserve">30 de abril de 2025</w:t>
            </w:r>
          </w:p>
        </w:tc>
      </w:tr>
    </w:tbl>
    <w:p w:rsidR="00000000" w:rsidDel="00000000" w:rsidP="00000000" w:rsidRDefault="00000000" w:rsidRPr="00000000" w14:paraId="00000055">
      <w:pPr>
        <w:tabs>
          <w:tab w:val="left" w:leader="none" w:pos="913"/>
        </w:tabs>
        <w:spacing w:before="184" w:lineRule="auto"/>
        <w:rPr>
          <w:sz w:val="24"/>
          <w:szCs w:val="24"/>
        </w:rPr>
      </w:pPr>
      <w:r w:rsidDel="00000000" w:rsidR="00000000" w:rsidRPr="00000000">
        <w:rPr>
          <w:rtl w:val="0"/>
        </w:rPr>
      </w:r>
    </w:p>
    <w:p w:rsidR="00000000" w:rsidDel="00000000" w:rsidP="00000000" w:rsidRDefault="00000000" w:rsidRPr="00000000" w14:paraId="00000056">
      <w:pPr>
        <w:tabs>
          <w:tab w:val="left" w:leader="none" w:pos="913"/>
        </w:tabs>
        <w:spacing w:before="184" w:lineRule="auto"/>
        <w:rPr>
          <w:sz w:val="24"/>
          <w:szCs w:val="24"/>
        </w:rPr>
      </w:pPr>
      <w:r w:rsidDel="00000000" w:rsidR="00000000" w:rsidRPr="00000000">
        <w:rPr>
          <w:rtl w:val="0"/>
        </w:rPr>
      </w:r>
    </w:p>
    <w:p w:rsidR="00000000" w:rsidDel="00000000" w:rsidP="00000000" w:rsidRDefault="00000000" w:rsidRPr="00000000" w14:paraId="00000057">
      <w:pPr>
        <w:tabs>
          <w:tab w:val="left" w:leader="none" w:pos="913"/>
        </w:tabs>
        <w:spacing w:before="184" w:lineRule="auto"/>
        <w:rPr>
          <w:sz w:val="24"/>
          <w:szCs w:val="24"/>
        </w:rPr>
      </w:pPr>
      <w:r w:rsidDel="00000000" w:rsidR="00000000" w:rsidRPr="00000000">
        <w:rPr>
          <w:rtl w:val="0"/>
        </w:rPr>
      </w:r>
    </w:p>
    <w:p w:rsidR="00000000" w:rsidDel="00000000" w:rsidP="00000000" w:rsidRDefault="00000000" w:rsidRPr="00000000" w14:paraId="00000058">
      <w:pPr>
        <w:numPr>
          <w:ilvl w:val="0"/>
          <w:numId w:val="2"/>
        </w:numPr>
        <w:tabs>
          <w:tab w:val="left" w:leader="none" w:pos="913"/>
        </w:tabs>
        <w:spacing w:line="276" w:lineRule="auto"/>
        <w:ind w:left="720" w:right="180" w:hanging="360"/>
        <w:jc w:val="both"/>
        <w:rPr>
          <w:sz w:val="24"/>
          <w:szCs w:val="24"/>
        </w:rPr>
      </w:pPr>
      <w:r w:rsidDel="00000000" w:rsidR="00000000" w:rsidRPr="00000000">
        <w:rPr>
          <w:sz w:val="24"/>
          <w:szCs w:val="24"/>
          <w:rtl w:val="0"/>
        </w:rPr>
        <w:t xml:space="preserve">O e-book será enviado em PDF ao autores e publicada pela Editora da Universidade Federal Rural de Pernambuco - UFRPE, em parceria com a Universidade de  Lisboa, sendo disponibilizado no site da UFRPE</w:t>
      </w:r>
    </w:p>
    <w:p w:rsidR="00000000" w:rsidDel="00000000" w:rsidP="00000000" w:rsidRDefault="00000000" w:rsidRPr="00000000" w14:paraId="00000059">
      <w:pPr>
        <w:tabs>
          <w:tab w:val="left" w:leader="none" w:pos="913"/>
        </w:tabs>
        <w:spacing w:line="276" w:lineRule="auto"/>
        <w:ind w:left="720" w:right="180" w:firstLine="0"/>
        <w:jc w:val="both"/>
        <w:rPr>
          <w:sz w:val="24"/>
          <w:szCs w:val="24"/>
        </w:rPr>
      </w:pPr>
      <w:r w:rsidDel="00000000" w:rsidR="00000000" w:rsidRPr="00000000">
        <w:rPr>
          <w:rtl w:val="0"/>
        </w:rPr>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tabs>
          <w:tab w:val="left" w:leader="none" w:pos="993"/>
        </w:tabs>
        <w:spacing w:line="276" w:lineRule="auto"/>
        <w:ind w:left="720" w:right="168" w:hanging="360"/>
        <w:jc w:val="both"/>
        <w:rPr>
          <w:sz w:val="24"/>
          <w:szCs w:val="24"/>
        </w:rPr>
      </w:pPr>
      <w:r w:rsidDel="00000000" w:rsidR="00000000" w:rsidRPr="00000000">
        <w:rPr>
          <w:color w:val="000000"/>
          <w:sz w:val="24"/>
          <w:szCs w:val="24"/>
          <w:rtl w:val="0"/>
        </w:rPr>
        <w:t xml:space="preserve">O Comitê Técnico-Científica, composto por pesquisadores doutores, </w:t>
      </w:r>
      <w:r w:rsidDel="00000000" w:rsidR="00000000" w:rsidRPr="00000000">
        <w:rPr>
          <w:sz w:val="24"/>
          <w:szCs w:val="24"/>
          <w:rtl w:val="0"/>
        </w:rPr>
        <w:t xml:space="preserve">que </w:t>
      </w:r>
      <w:r w:rsidDel="00000000" w:rsidR="00000000" w:rsidRPr="00000000">
        <w:rPr>
          <w:color w:val="000000"/>
          <w:sz w:val="24"/>
          <w:szCs w:val="24"/>
          <w:rtl w:val="0"/>
        </w:rPr>
        <w:t xml:space="preserve">avaliarão os artigos seguindo o método de </w:t>
      </w:r>
      <w:r w:rsidDel="00000000" w:rsidR="00000000" w:rsidRPr="00000000">
        <w:rPr>
          <w:i w:val="1"/>
          <w:color w:val="000000"/>
          <w:sz w:val="24"/>
          <w:szCs w:val="24"/>
          <w:rtl w:val="0"/>
        </w:rPr>
        <w:t xml:space="preserve">double blind peer review </w:t>
      </w:r>
      <w:r w:rsidDel="00000000" w:rsidR="00000000" w:rsidRPr="00000000">
        <w:rPr>
          <w:color w:val="000000"/>
          <w:sz w:val="24"/>
          <w:szCs w:val="24"/>
          <w:rtl w:val="0"/>
        </w:rPr>
        <w:t xml:space="preserve">(revisão dupla sem autores identificados), de acordo com os seguintes critérios:</w:t>
      </w:r>
      <w:r w:rsidDel="00000000" w:rsidR="00000000" w:rsidRPr="00000000">
        <w:rPr>
          <w:sz w:val="24"/>
          <w:szCs w:val="24"/>
          <w:rtl w:val="0"/>
        </w:rPr>
        <w:t xml:space="preserve"> (i) Originalidade; (ii) </w:t>
      </w:r>
      <w:r w:rsidDel="00000000" w:rsidR="00000000" w:rsidRPr="00000000">
        <w:rPr>
          <w:rtl w:val="0"/>
        </w:rPr>
        <w:t xml:space="preserve">Escrita em espanhol ou inglês; (iii) Relevância do tema; (iv) Encadeamento lógico das ideias</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5" w:lineRule="auto"/>
        <w:rPr>
          <w:color w:val="000000"/>
          <w:sz w:val="27"/>
          <w:szCs w:val="27"/>
        </w:rPr>
      </w:pPr>
      <w:r w:rsidDel="00000000" w:rsidR="00000000" w:rsidRPr="00000000">
        <w:rPr>
          <w:rtl w:val="0"/>
        </w:rPr>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tabs>
          <w:tab w:val="left" w:leader="none" w:pos="1113"/>
        </w:tabs>
        <w:spacing w:line="278.00000000000006" w:lineRule="auto"/>
        <w:ind w:left="720" w:right="168" w:hanging="360"/>
        <w:jc w:val="both"/>
        <w:rPr>
          <w:color w:val="000000"/>
          <w:sz w:val="24"/>
          <w:szCs w:val="24"/>
        </w:rPr>
      </w:pPr>
      <w:r w:rsidDel="00000000" w:rsidR="00000000" w:rsidRPr="00000000">
        <w:rPr>
          <w:color w:val="000000"/>
          <w:sz w:val="24"/>
          <w:szCs w:val="24"/>
          <w:rtl w:val="0"/>
        </w:rPr>
        <w:t xml:space="preserve">Em caso de fazer parte do Comitê Técnico-Científico, em nenhuma hipótese o autor analisará o seu próprio artigo.</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1" w:lineRule="auto"/>
        <w:rPr>
          <w:color w:val="000000"/>
          <w:sz w:val="27"/>
          <w:szCs w:val="27"/>
        </w:rPr>
      </w:pPr>
      <w:r w:rsidDel="00000000" w:rsidR="00000000" w:rsidRPr="00000000">
        <w:rPr>
          <w:rtl w:val="0"/>
        </w:rPr>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tabs>
          <w:tab w:val="left" w:leader="none" w:pos="1113"/>
        </w:tabs>
        <w:spacing w:line="276" w:lineRule="auto"/>
        <w:ind w:left="720" w:right="168" w:hanging="360"/>
        <w:jc w:val="both"/>
        <w:rPr>
          <w:color w:val="000000"/>
          <w:sz w:val="24"/>
          <w:szCs w:val="24"/>
        </w:rPr>
      </w:pPr>
      <w:r w:rsidDel="00000000" w:rsidR="00000000" w:rsidRPr="00000000">
        <w:rPr>
          <w:color w:val="000000"/>
          <w:sz w:val="24"/>
          <w:szCs w:val="24"/>
          <w:rtl w:val="0"/>
        </w:rPr>
        <w:t xml:space="preserve">A presidência do Comitê Técnico-Científico comunicará o resultado da avaliação dos artigos, solicitando ou não correções aos respectivos autores, através de envio de e-mail pessoal ao</w:t>
      </w:r>
      <w:r w:rsidDel="00000000" w:rsidR="00000000" w:rsidRPr="00000000">
        <w:rPr>
          <w:sz w:val="24"/>
          <w:szCs w:val="24"/>
          <w:rtl w:val="0"/>
        </w:rPr>
        <w:t xml:space="preserve">s</w:t>
      </w:r>
      <w:r w:rsidDel="00000000" w:rsidR="00000000" w:rsidRPr="00000000">
        <w:rPr>
          <w:color w:val="000000"/>
          <w:sz w:val="24"/>
          <w:szCs w:val="24"/>
          <w:rtl w:val="0"/>
        </w:rPr>
        <w:t xml:space="preserve"> autores</w:t>
      </w:r>
      <w:r w:rsidDel="00000000" w:rsidR="00000000" w:rsidRPr="00000000">
        <w:rPr>
          <w:sz w:val="24"/>
          <w:szCs w:val="24"/>
          <w:rtl w:val="0"/>
        </w:rPr>
        <w:t xml:space="preserve">, sendo que d</w:t>
      </w:r>
      <w:r w:rsidDel="00000000" w:rsidR="00000000" w:rsidRPr="00000000">
        <w:rPr>
          <w:color w:val="000000"/>
          <w:sz w:val="24"/>
          <w:szCs w:val="24"/>
          <w:rtl w:val="0"/>
        </w:rPr>
        <w:t xml:space="preserve">as decisões do Comitê Editorial não caberá recurso.</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913" w:hanging="433"/>
        <w:jc w:val="both"/>
        <w:rPr>
          <w:color w:val="000000"/>
          <w:sz w:val="24"/>
          <w:szCs w:val="24"/>
        </w:rPr>
      </w:pPr>
      <w:r w:rsidDel="00000000" w:rsidR="00000000" w:rsidRPr="00000000">
        <w:rPr>
          <w:rtl w:val="0"/>
        </w:rPr>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tabs>
          <w:tab w:val="left" w:leader="none" w:pos="1113"/>
        </w:tabs>
        <w:spacing w:before="1" w:line="276" w:lineRule="auto"/>
        <w:ind w:left="720" w:right="171" w:hanging="360"/>
        <w:jc w:val="both"/>
        <w:rPr>
          <w:color w:val="000000"/>
          <w:sz w:val="24"/>
          <w:szCs w:val="24"/>
        </w:rPr>
      </w:pPr>
      <w:r w:rsidDel="00000000" w:rsidR="00000000" w:rsidRPr="00000000">
        <w:rPr>
          <w:color w:val="000000"/>
          <w:sz w:val="24"/>
          <w:szCs w:val="24"/>
          <w:rtl w:val="0"/>
        </w:rPr>
        <w:t xml:space="preserve">Os direitos de publicação dos trabalhos serão automaticamente cedidos ao Grupo Gestão Ambiental em Pernambuco – Gampe e à Editora da Universidade Federal Rural de Pernambuco - Edufrpe para a formulação do </w:t>
      </w:r>
      <w:r w:rsidDel="00000000" w:rsidR="00000000" w:rsidRPr="00000000">
        <w:rPr>
          <w:i w:val="1"/>
          <w:color w:val="000000"/>
          <w:sz w:val="24"/>
          <w:szCs w:val="24"/>
          <w:rtl w:val="0"/>
        </w:rPr>
        <w:t xml:space="preserve">e-book </w:t>
      </w:r>
      <w:r w:rsidDel="00000000" w:rsidR="00000000" w:rsidRPr="00000000">
        <w:rPr>
          <w:color w:val="000000"/>
          <w:sz w:val="24"/>
          <w:szCs w:val="24"/>
          <w:rtl w:val="0"/>
        </w:rPr>
        <w:t xml:space="preserve">e possível publicação impressa, além de download gratuito no site da UFRPE, além de outros sites institucionais de Instituições de Ensino </w:t>
      </w:r>
      <w:r w:rsidDel="00000000" w:rsidR="00000000" w:rsidRPr="00000000">
        <w:rPr>
          <w:sz w:val="24"/>
          <w:szCs w:val="24"/>
          <w:rtl w:val="0"/>
        </w:rPr>
        <w:t xml:space="preserve">S</w:t>
      </w:r>
      <w:r w:rsidDel="00000000" w:rsidR="00000000" w:rsidRPr="00000000">
        <w:rPr>
          <w:color w:val="000000"/>
          <w:sz w:val="24"/>
          <w:szCs w:val="24"/>
          <w:rtl w:val="0"/>
        </w:rPr>
        <w:t xml:space="preserve">uperior - IES.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9" w:lineRule="auto"/>
        <w:rPr>
          <w:color w:val="000000"/>
          <w:sz w:val="27"/>
          <w:szCs w:val="27"/>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113"/>
        </w:tabs>
        <w:spacing w:line="271" w:lineRule="auto"/>
        <w:ind w:right="172"/>
        <w:jc w:val="both"/>
        <w:rPr>
          <w:color w:val="000000"/>
          <w:sz w:val="20"/>
          <w:szCs w:val="20"/>
        </w:rPr>
      </w:pPr>
      <w:r w:rsidDel="00000000" w:rsidR="00000000" w:rsidRPr="00000000">
        <w:rPr>
          <w:sz w:val="24"/>
          <w:szCs w:val="24"/>
          <w:rtl w:val="0"/>
        </w:rPr>
        <w:t xml:space="preserve">19 </w:t>
      </w:r>
      <w:r w:rsidDel="00000000" w:rsidR="00000000" w:rsidRPr="00000000">
        <w:rPr>
          <w:color w:val="000000"/>
          <w:sz w:val="24"/>
          <w:szCs w:val="24"/>
          <w:rtl w:val="0"/>
        </w:rPr>
        <w:t xml:space="preserve">Em caso de dúvidas relativo aos </w:t>
      </w:r>
      <w:r w:rsidDel="00000000" w:rsidR="00000000" w:rsidRPr="00000000">
        <w:rPr>
          <w:b w:val="1"/>
          <w:color w:val="000000"/>
          <w:sz w:val="24"/>
          <w:szCs w:val="24"/>
          <w:rtl w:val="0"/>
        </w:rPr>
        <w:t xml:space="preserve">artigos</w:t>
      </w:r>
      <w:r w:rsidDel="00000000" w:rsidR="00000000" w:rsidRPr="00000000">
        <w:rPr>
          <w:color w:val="000000"/>
          <w:sz w:val="24"/>
          <w:szCs w:val="24"/>
          <w:rtl w:val="0"/>
        </w:rPr>
        <w:t xml:space="preserve">, contatar pelo e-mail</w:t>
      </w:r>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soraya.el-deir@ufrpe.br</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0" w:lineRule="auto"/>
        <w:rPr>
          <w:color w:val="000000"/>
          <w:sz w:val="26"/>
          <w:szCs w:val="26"/>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56" w:right="14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DISPOSIÇÕES FINAIS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8" w:lineRule="auto"/>
        <w:rPr>
          <w:b w:val="1"/>
          <w:color w:val="000000"/>
          <w:sz w:val="31"/>
          <w:szCs w:val="31"/>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481"/>
        </w:tabs>
        <w:spacing w:line="273" w:lineRule="auto"/>
        <w:ind w:right="175"/>
        <w:jc w:val="both"/>
        <w:rPr>
          <w:color w:val="000000"/>
          <w:sz w:val="24"/>
          <w:szCs w:val="24"/>
        </w:rPr>
      </w:pPr>
      <w:r w:rsidDel="00000000" w:rsidR="00000000" w:rsidRPr="00000000">
        <w:rPr>
          <w:sz w:val="24"/>
          <w:szCs w:val="24"/>
          <w:rtl w:val="0"/>
        </w:rPr>
        <w:t xml:space="preserve">20. </w:t>
      </w:r>
      <w:r w:rsidDel="00000000" w:rsidR="00000000" w:rsidRPr="00000000">
        <w:rPr>
          <w:color w:val="000000"/>
          <w:sz w:val="24"/>
          <w:szCs w:val="24"/>
          <w:rtl w:val="0"/>
        </w:rPr>
        <w:t xml:space="preserve">As disposições deste edital poderão ser revogadas ou modificadas, a qualquer tempo, pela Presidência do Comitê Editorial, mediante comunicação por meio dos veículos disponíveis </w:t>
      </w:r>
      <w:r w:rsidDel="00000000" w:rsidR="00000000" w:rsidRPr="00000000">
        <w:rPr>
          <w:sz w:val="24"/>
          <w:szCs w:val="24"/>
          <w:rtl w:val="0"/>
        </w:rPr>
        <w:t xml:space="preserve">à UFRPE.</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1356" w:right="1401" w:firstLine="0"/>
        <w:jc w:val="center"/>
        <w:rPr>
          <w:color w:val="000000"/>
          <w:sz w:val="24"/>
          <w:szCs w:val="24"/>
        </w:rPr>
      </w:pPr>
      <w:r w:rsidDel="00000000" w:rsidR="00000000" w:rsidRPr="00000000">
        <w:rPr>
          <w:color w:val="000000"/>
          <w:sz w:val="24"/>
          <w:szCs w:val="24"/>
          <w:rtl w:val="0"/>
        </w:rPr>
        <w:t xml:space="preserve">Recife (PE/Brasil), Lisboa (Portugal), 0</w:t>
      </w:r>
      <w:r w:rsidDel="00000000" w:rsidR="00000000" w:rsidRPr="00000000">
        <w:rPr>
          <w:sz w:val="24"/>
          <w:szCs w:val="24"/>
          <w:rtl w:val="0"/>
        </w:rPr>
        <w:t xml:space="preserve">9</w:t>
      </w:r>
      <w:r w:rsidDel="00000000" w:rsidR="00000000" w:rsidRPr="00000000">
        <w:rPr>
          <w:color w:val="000000"/>
          <w:sz w:val="24"/>
          <w:szCs w:val="24"/>
          <w:rtl w:val="0"/>
        </w:rPr>
        <w:t xml:space="preserve"> de abril</w:t>
      </w:r>
      <w:r w:rsidDel="00000000" w:rsidR="00000000" w:rsidRPr="00000000">
        <w:rPr>
          <w:sz w:val="24"/>
          <w:szCs w:val="24"/>
          <w:rtl w:val="0"/>
        </w:rPr>
        <w:t xml:space="preserve"> </w:t>
      </w:r>
      <w:r w:rsidDel="00000000" w:rsidR="00000000" w:rsidRPr="00000000">
        <w:rPr>
          <w:color w:val="000000"/>
          <w:sz w:val="24"/>
          <w:szCs w:val="24"/>
          <w:rtl w:val="0"/>
        </w:rPr>
        <w:t xml:space="preserve">de 202</w:t>
      </w:r>
      <w:r w:rsidDel="00000000" w:rsidR="00000000" w:rsidRPr="00000000">
        <w:rPr>
          <w:sz w:val="24"/>
          <w:szCs w:val="24"/>
          <w:rtl w:val="0"/>
        </w:rPr>
        <w:t xml:space="preserve">4</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06A">
      <w:pPr>
        <w:ind w:left="1356" w:right="18" w:hanging="1356"/>
        <w:rPr>
          <w:b w:val="1"/>
        </w:rPr>
      </w:pPr>
      <w:r w:rsidDel="00000000" w:rsidR="00000000" w:rsidRPr="00000000">
        <w:rPr>
          <w:b w:val="1"/>
          <w:rtl w:val="0"/>
        </w:rPr>
        <w:t xml:space="preserve">Profa. Dra. Soraya El-Deir</w:t>
        <w:tab/>
        <w:tab/>
        <w:tab/>
        <w:tab/>
        <w:t xml:space="preserve">Prof. Dr. João Guerra</w:t>
      </w:r>
    </w:p>
    <w:p w:rsidR="00000000" w:rsidDel="00000000" w:rsidP="00000000" w:rsidRDefault="00000000" w:rsidRPr="00000000" w14:paraId="0000006B">
      <w:pPr>
        <w:spacing w:before="35" w:lineRule="auto"/>
        <w:ind w:left="1356" w:right="1" w:hanging="1356"/>
        <w:rPr/>
      </w:pPr>
      <w:r w:rsidDel="00000000" w:rsidR="00000000" w:rsidRPr="00000000">
        <w:rPr>
          <w:rtl w:val="0"/>
        </w:rPr>
        <w:t xml:space="preserve">Presidência da Comitê Editorial</w:t>
        <w:tab/>
        <w:tab/>
        <w:tab/>
        <w:tab/>
        <w:t xml:space="preserve">Presidência da Comitê Editorial</w:t>
      </w:r>
    </w:p>
    <w:p w:rsidR="00000000" w:rsidDel="00000000" w:rsidP="00000000" w:rsidRDefault="00000000" w:rsidRPr="00000000" w14:paraId="0000006C">
      <w:pPr>
        <w:spacing w:before="75" w:lineRule="auto"/>
        <w:ind w:left="1356" w:right="-413" w:hanging="1356"/>
        <w:rPr/>
        <w:sectPr>
          <w:headerReference r:id="rId11" w:type="default"/>
          <w:pgSz w:h="16840" w:w="11920" w:orient="portrait"/>
          <w:pgMar w:bottom="1534" w:top="1985" w:left="1580" w:right="1255" w:header="851" w:footer="720"/>
          <w:pgNumType w:start="1"/>
        </w:sectPr>
      </w:pPr>
      <w:r w:rsidDel="00000000" w:rsidR="00000000" w:rsidRPr="00000000">
        <w:rPr>
          <w:rtl w:val="0"/>
        </w:rPr>
        <w:t xml:space="preserve">Universidade Federal Rural de Pernambuco (Brasil)</w:t>
        <w:tab/>
        <w:t xml:space="preserve">Universidade de Lisboa (ICS-ULisboa) (Portugal)</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4" w:lineRule="auto"/>
        <w:rPr>
          <w:color w:val="000000"/>
          <w:sz w:val="17"/>
          <w:szCs w:val="17"/>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56" w:right="18" w:hanging="1356"/>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ANEXO I – MODELO PARA ENVIO DE ARTIGOS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4" w:lineRule="auto"/>
        <w:rPr>
          <w:b w:val="1"/>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4" w:lineRule="auto"/>
        <w:rPr>
          <w:b w:val="1"/>
          <w:sz w:val="24"/>
          <w:szCs w:val="24"/>
        </w:rPr>
      </w:pPr>
      <w:r w:rsidDel="00000000" w:rsidR="00000000" w:rsidRPr="00000000">
        <w:rPr>
          <w:b w:val="1"/>
          <w:sz w:val="24"/>
          <w:szCs w:val="24"/>
          <w:rtl w:val="0"/>
        </w:rPr>
        <w:t xml:space="preserve">MARQUE UMA DAS OPÇÕES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4" w:lineRule="auto"/>
        <w:rPr>
          <w:b w:val="1"/>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913"/>
        </w:tabs>
        <w:spacing w:line="276" w:lineRule="auto"/>
        <w:ind w:right="180"/>
        <w:jc w:val="both"/>
        <w:rPr>
          <w:sz w:val="24"/>
          <w:szCs w:val="24"/>
        </w:rPr>
      </w:pPr>
      <w:r w:rsidDel="00000000" w:rsidR="00000000" w:rsidRPr="00000000">
        <w:rPr>
          <w:sz w:val="24"/>
          <w:szCs w:val="24"/>
          <w:rtl w:val="0"/>
        </w:rPr>
        <w:t xml:space="preserve">(  )  revisões documentais, estudos comparativos, acordos internacionais;</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913"/>
          <w:tab w:val="left" w:leader="none" w:pos="1418"/>
        </w:tabs>
        <w:spacing w:line="276" w:lineRule="auto"/>
        <w:ind w:right="180"/>
        <w:rPr>
          <w:sz w:val="24"/>
          <w:szCs w:val="24"/>
        </w:rPr>
      </w:pPr>
      <w:r w:rsidDel="00000000" w:rsidR="00000000" w:rsidRPr="00000000">
        <w:rPr>
          <w:sz w:val="24"/>
          <w:szCs w:val="24"/>
          <w:rtl w:val="0"/>
        </w:rPr>
        <w:t xml:space="preserve">(  ) revisões bibliográficas sobre a temática focal;</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913"/>
          <w:tab w:val="left" w:leader="none" w:pos="1418"/>
        </w:tabs>
        <w:spacing w:line="276" w:lineRule="auto"/>
        <w:ind w:right="180"/>
        <w:rPr>
          <w:sz w:val="24"/>
          <w:szCs w:val="24"/>
        </w:rPr>
      </w:pPr>
      <w:r w:rsidDel="00000000" w:rsidR="00000000" w:rsidRPr="00000000">
        <w:rPr>
          <w:sz w:val="24"/>
          <w:szCs w:val="24"/>
          <w:rtl w:val="0"/>
        </w:rPr>
        <w:t xml:space="preserve">(  ) bibliometrias, cientometrias e/ou infometrias sobre a temática focal;</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913"/>
          <w:tab w:val="left" w:leader="none" w:pos="1418"/>
        </w:tabs>
        <w:spacing w:line="276" w:lineRule="auto"/>
        <w:ind w:right="180"/>
        <w:rPr>
          <w:color w:val="000000"/>
          <w:sz w:val="24"/>
          <w:szCs w:val="24"/>
        </w:rPr>
      </w:pPr>
      <w:r w:rsidDel="00000000" w:rsidR="00000000" w:rsidRPr="00000000">
        <w:rPr>
          <w:sz w:val="24"/>
          <w:szCs w:val="24"/>
          <w:rtl w:val="0"/>
        </w:rPr>
        <w:t xml:space="preserve">(  ) pesquisas sobre cidades e a relação com os subtemas.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5" w:lineRule="auto"/>
        <w:rPr>
          <w:sz w:val="36"/>
          <w:szCs w:val="36"/>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3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E SUBTÍTULO EM CAIXA ALTA NEGRITO CENTRALIZADO FONTE TIMES NEW ROMAN TAMANHO 12; SUBTÍTULO SEPARADO POR PONTO E VÍRGULA</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8" w:lineRule="auto"/>
        <w:rPr>
          <w:b w:val="1"/>
          <w:color w:val="000000"/>
          <w:sz w:val="27"/>
          <w:szCs w:val="27"/>
        </w:rPr>
      </w:pPr>
      <w:r w:rsidDel="00000000" w:rsidR="00000000" w:rsidRPr="00000000">
        <w:rPr>
          <w:rtl w:val="0"/>
        </w:rPr>
      </w:r>
    </w:p>
    <w:p w:rsidR="00000000" w:rsidDel="00000000" w:rsidP="00000000" w:rsidRDefault="00000000" w:rsidRPr="00000000" w14:paraId="00000079">
      <w:pPr>
        <w:jc w:val="right"/>
        <w:rPr>
          <w:b w:val="1"/>
        </w:rPr>
      </w:pPr>
      <w:r w:rsidDel="00000000" w:rsidR="00000000" w:rsidRPr="00000000">
        <w:rPr>
          <w:b w:val="1"/>
          <w:rtl w:val="0"/>
        </w:rPr>
        <w:t xml:space="preserve">Autor 1</w:t>
      </w:r>
    </w:p>
    <w:p w:rsidR="00000000" w:rsidDel="00000000" w:rsidP="00000000" w:rsidRDefault="00000000" w:rsidRPr="00000000" w14:paraId="0000007A">
      <w:pPr>
        <w:jc w:val="right"/>
        <w:rPr/>
      </w:pPr>
      <w:r w:rsidDel="00000000" w:rsidR="00000000" w:rsidRPr="00000000">
        <w:rPr>
          <w:rtl w:val="0"/>
        </w:rPr>
        <w:t xml:space="preserve">Qualificação acadêmica</w:t>
      </w:r>
    </w:p>
    <w:p w:rsidR="00000000" w:rsidDel="00000000" w:rsidP="00000000" w:rsidRDefault="00000000" w:rsidRPr="00000000" w14:paraId="0000007B">
      <w:pPr>
        <w:jc w:val="right"/>
        <w:rPr/>
      </w:pPr>
      <w:r w:rsidDel="00000000" w:rsidR="00000000" w:rsidRPr="00000000">
        <w:rPr>
          <w:rtl w:val="0"/>
        </w:rPr>
        <w:t xml:space="preserve">Instituição </w:t>
      </w:r>
    </w:p>
    <w:p w:rsidR="00000000" w:rsidDel="00000000" w:rsidP="00000000" w:rsidRDefault="00000000" w:rsidRPr="00000000" w14:paraId="0000007C">
      <w:pPr>
        <w:jc w:val="right"/>
        <w:rPr/>
      </w:pPr>
      <w:r w:rsidDel="00000000" w:rsidR="00000000" w:rsidRPr="00000000">
        <w:rPr>
          <w:rtl w:val="0"/>
        </w:rPr>
        <w:t xml:space="preserve">orcid e/ou link do curriculum lattes</w:t>
      </w:r>
    </w:p>
    <w:p w:rsidR="00000000" w:rsidDel="00000000" w:rsidP="00000000" w:rsidRDefault="00000000" w:rsidRPr="00000000" w14:paraId="0000007D">
      <w:pPr>
        <w:jc w:val="right"/>
        <w:rPr/>
      </w:pPr>
      <w:r w:rsidDel="00000000" w:rsidR="00000000" w:rsidRPr="00000000">
        <w:rPr>
          <w:rtl w:val="0"/>
        </w:rPr>
        <w:t xml:space="preserve">Email</w:t>
      </w:r>
    </w:p>
    <w:p w:rsidR="00000000" w:rsidDel="00000000" w:rsidP="00000000" w:rsidRDefault="00000000" w:rsidRPr="00000000" w14:paraId="0000007E">
      <w:pPr>
        <w:jc w:val="right"/>
        <w:rPr/>
      </w:pPr>
      <w:r w:rsidDel="00000000" w:rsidR="00000000" w:rsidRPr="00000000">
        <w:rPr>
          <w:rtl w:val="0"/>
        </w:rPr>
      </w:r>
    </w:p>
    <w:p w:rsidR="00000000" w:rsidDel="00000000" w:rsidP="00000000" w:rsidRDefault="00000000" w:rsidRPr="00000000" w14:paraId="0000007F">
      <w:pPr>
        <w:jc w:val="right"/>
        <w:rPr>
          <w:b w:val="1"/>
        </w:rPr>
      </w:pPr>
      <w:r w:rsidDel="00000000" w:rsidR="00000000" w:rsidRPr="00000000">
        <w:rPr>
          <w:b w:val="1"/>
          <w:rtl w:val="0"/>
        </w:rPr>
        <w:t xml:space="preserve">Autor 2</w:t>
      </w:r>
    </w:p>
    <w:p w:rsidR="00000000" w:rsidDel="00000000" w:rsidP="00000000" w:rsidRDefault="00000000" w:rsidRPr="00000000" w14:paraId="00000080">
      <w:pPr>
        <w:jc w:val="right"/>
        <w:rPr/>
      </w:pPr>
      <w:r w:rsidDel="00000000" w:rsidR="00000000" w:rsidRPr="00000000">
        <w:rPr>
          <w:rtl w:val="0"/>
        </w:rPr>
        <w:t xml:space="preserve">Qualificação acadêmica</w:t>
      </w:r>
    </w:p>
    <w:p w:rsidR="00000000" w:rsidDel="00000000" w:rsidP="00000000" w:rsidRDefault="00000000" w:rsidRPr="00000000" w14:paraId="00000081">
      <w:pPr>
        <w:jc w:val="right"/>
        <w:rPr/>
      </w:pPr>
      <w:r w:rsidDel="00000000" w:rsidR="00000000" w:rsidRPr="00000000">
        <w:rPr>
          <w:rtl w:val="0"/>
        </w:rPr>
        <w:t xml:space="preserve">Instituição </w:t>
      </w:r>
    </w:p>
    <w:p w:rsidR="00000000" w:rsidDel="00000000" w:rsidP="00000000" w:rsidRDefault="00000000" w:rsidRPr="00000000" w14:paraId="00000082">
      <w:pPr>
        <w:jc w:val="right"/>
        <w:rPr/>
      </w:pPr>
      <w:r w:rsidDel="00000000" w:rsidR="00000000" w:rsidRPr="00000000">
        <w:rPr>
          <w:rtl w:val="0"/>
        </w:rPr>
        <w:t xml:space="preserve">orcid e/ou link do curriculum lattes</w:t>
      </w:r>
    </w:p>
    <w:p w:rsidR="00000000" w:rsidDel="00000000" w:rsidP="00000000" w:rsidRDefault="00000000" w:rsidRPr="00000000" w14:paraId="00000083">
      <w:pPr>
        <w:jc w:val="right"/>
        <w:rPr/>
      </w:pPr>
      <w:r w:rsidDel="00000000" w:rsidR="00000000" w:rsidRPr="00000000">
        <w:rPr>
          <w:rtl w:val="0"/>
        </w:rPr>
        <w:t xml:space="preserve">Email</w:t>
      </w:r>
    </w:p>
    <w:p w:rsidR="00000000" w:rsidDel="00000000" w:rsidP="00000000" w:rsidRDefault="00000000" w:rsidRPr="00000000" w14:paraId="00000084">
      <w:pPr>
        <w:jc w:val="right"/>
        <w:rPr/>
      </w:pPr>
      <w:r w:rsidDel="00000000" w:rsidR="00000000" w:rsidRPr="00000000">
        <w:rPr>
          <w:rtl w:val="0"/>
        </w:rPr>
      </w:r>
    </w:p>
    <w:p w:rsidR="00000000" w:rsidDel="00000000" w:rsidP="00000000" w:rsidRDefault="00000000" w:rsidRPr="00000000" w14:paraId="00000085">
      <w:pPr>
        <w:jc w:val="right"/>
        <w:rPr>
          <w:b w:val="1"/>
        </w:rPr>
      </w:pPr>
      <w:r w:rsidDel="00000000" w:rsidR="00000000" w:rsidRPr="00000000">
        <w:rPr>
          <w:b w:val="1"/>
          <w:rtl w:val="0"/>
        </w:rPr>
        <w:t xml:space="preserve">Autor 3</w:t>
      </w:r>
    </w:p>
    <w:p w:rsidR="00000000" w:rsidDel="00000000" w:rsidP="00000000" w:rsidRDefault="00000000" w:rsidRPr="00000000" w14:paraId="00000086">
      <w:pPr>
        <w:jc w:val="right"/>
        <w:rPr/>
      </w:pPr>
      <w:r w:rsidDel="00000000" w:rsidR="00000000" w:rsidRPr="00000000">
        <w:rPr>
          <w:rtl w:val="0"/>
        </w:rPr>
        <w:t xml:space="preserve">Qualificação acadêmica</w:t>
      </w:r>
    </w:p>
    <w:p w:rsidR="00000000" w:rsidDel="00000000" w:rsidP="00000000" w:rsidRDefault="00000000" w:rsidRPr="00000000" w14:paraId="00000087">
      <w:pPr>
        <w:jc w:val="right"/>
        <w:rPr/>
      </w:pPr>
      <w:r w:rsidDel="00000000" w:rsidR="00000000" w:rsidRPr="00000000">
        <w:rPr>
          <w:rtl w:val="0"/>
        </w:rPr>
        <w:t xml:space="preserve">Instituição </w:t>
      </w:r>
    </w:p>
    <w:p w:rsidR="00000000" w:rsidDel="00000000" w:rsidP="00000000" w:rsidRDefault="00000000" w:rsidRPr="00000000" w14:paraId="00000088">
      <w:pPr>
        <w:jc w:val="right"/>
        <w:rPr/>
      </w:pPr>
      <w:r w:rsidDel="00000000" w:rsidR="00000000" w:rsidRPr="00000000">
        <w:rPr>
          <w:rtl w:val="0"/>
        </w:rPr>
        <w:t xml:space="preserve">orcid e/ou link do curriculum lattes</w:t>
      </w:r>
    </w:p>
    <w:p w:rsidR="00000000" w:rsidDel="00000000" w:rsidP="00000000" w:rsidRDefault="00000000" w:rsidRPr="00000000" w14:paraId="00000089">
      <w:pPr>
        <w:jc w:val="right"/>
        <w:rPr/>
      </w:pPr>
      <w:r w:rsidDel="00000000" w:rsidR="00000000" w:rsidRPr="00000000">
        <w:rPr>
          <w:rtl w:val="0"/>
        </w:rPr>
        <w:t xml:space="preserve">Email</w:t>
      </w:r>
    </w:p>
    <w:p w:rsidR="00000000" w:rsidDel="00000000" w:rsidP="00000000" w:rsidRDefault="00000000" w:rsidRPr="00000000" w14:paraId="0000008A">
      <w:pPr>
        <w:jc w:val="right"/>
        <w:rPr/>
      </w:pPr>
      <w:r w:rsidDel="00000000" w:rsidR="00000000" w:rsidRPr="00000000">
        <w:rPr>
          <w:rtl w:val="0"/>
        </w:rPr>
      </w:r>
    </w:p>
    <w:p w:rsidR="00000000" w:rsidDel="00000000" w:rsidP="00000000" w:rsidRDefault="00000000" w:rsidRPr="00000000" w14:paraId="0000008B">
      <w:pPr>
        <w:jc w:val="right"/>
        <w:rPr>
          <w:b w:val="1"/>
        </w:rPr>
      </w:pPr>
      <w:r w:rsidDel="00000000" w:rsidR="00000000" w:rsidRPr="00000000">
        <w:rPr>
          <w:b w:val="1"/>
          <w:rtl w:val="0"/>
        </w:rPr>
        <w:t xml:space="preserve">Autor 4</w:t>
      </w:r>
    </w:p>
    <w:p w:rsidR="00000000" w:rsidDel="00000000" w:rsidP="00000000" w:rsidRDefault="00000000" w:rsidRPr="00000000" w14:paraId="0000008C">
      <w:pPr>
        <w:jc w:val="right"/>
        <w:rPr/>
      </w:pPr>
      <w:r w:rsidDel="00000000" w:rsidR="00000000" w:rsidRPr="00000000">
        <w:rPr>
          <w:rtl w:val="0"/>
        </w:rPr>
        <w:t xml:space="preserve">Qualificação acadêmica</w:t>
      </w:r>
    </w:p>
    <w:p w:rsidR="00000000" w:rsidDel="00000000" w:rsidP="00000000" w:rsidRDefault="00000000" w:rsidRPr="00000000" w14:paraId="0000008D">
      <w:pPr>
        <w:jc w:val="right"/>
        <w:rPr/>
      </w:pPr>
      <w:r w:rsidDel="00000000" w:rsidR="00000000" w:rsidRPr="00000000">
        <w:rPr>
          <w:rtl w:val="0"/>
        </w:rPr>
        <w:t xml:space="preserve">Instituição </w:t>
      </w:r>
    </w:p>
    <w:p w:rsidR="00000000" w:rsidDel="00000000" w:rsidP="00000000" w:rsidRDefault="00000000" w:rsidRPr="00000000" w14:paraId="0000008E">
      <w:pPr>
        <w:jc w:val="right"/>
        <w:rPr/>
      </w:pPr>
      <w:r w:rsidDel="00000000" w:rsidR="00000000" w:rsidRPr="00000000">
        <w:rPr>
          <w:rtl w:val="0"/>
        </w:rPr>
        <w:t xml:space="preserve">orcid e/ou link do curriculum lattes</w:t>
      </w:r>
    </w:p>
    <w:p w:rsidR="00000000" w:rsidDel="00000000" w:rsidP="00000000" w:rsidRDefault="00000000" w:rsidRPr="00000000" w14:paraId="0000008F">
      <w:pPr>
        <w:jc w:val="right"/>
        <w:rPr/>
      </w:pPr>
      <w:r w:rsidDel="00000000" w:rsidR="00000000" w:rsidRPr="00000000">
        <w:rPr>
          <w:rtl w:val="0"/>
        </w:rPr>
        <w:t xml:space="preserve">Email</w:t>
      </w:r>
    </w:p>
    <w:p w:rsidR="00000000" w:rsidDel="00000000" w:rsidP="00000000" w:rsidRDefault="00000000" w:rsidRPr="00000000" w14:paraId="00000090">
      <w:pPr>
        <w:spacing w:line="276" w:lineRule="auto"/>
        <w:jc w:val="right"/>
        <w:rPr/>
      </w:pPr>
      <w:r w:rsidDel="00000000" w:rsidR="00000000" w:rsidRPr="00000000">
        <w:rPr>
          <w:rtl w:val="0"/>
        </w:rPr>
      </w:r>
    </w:p>
    <w:p w:rsidR="00000000" w:rsidDel="00000000" w:rsidP="00000000" w:rsidRDefault="00000000" w:rsidRPr="00000000" w14:paraId="00000091">
      <w:pPr>
        <w:spacing w:line="276" w:lineRule="auto"/>
        <w:jc w:val="right"/>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44" w:line="276" w:lineRule="auto"/>
        <w:ind w:right="188"/>
        <w:jc w:val="both"/>
        <w:rPr>
          <w:color w:val="000000"/>
          <w:sz w:val="24"/>
          <w:szCs w:val="24"/>
        </w:rPr>
      </w:pPr>
      <w:r w:rsidDel="00000000" w:rsidR="00000000" w:rsidRPr="00000000">
        <w:rPr>
          <w:color w:val="000000"/>
          <w:sz w:val="24"/>
          <w:szCs w:val="24"/>
          <w:rtl w:val="0"/>
        </w:rPr>
        <w:t xml:space="preserve">O texto deve estar alinhado e justificado com Fonte Times New Roman, tamanho 12, espaçamento simples. O resumo deve conter introdução ao tema, objeto de estudo, objetivo, metodologia, resultados e conclusões. O resumo deve ter entre 100 a 200 palavras.</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9" w:lineRule="auto"/>
        <w:rPr>
          <w:color w:val="000000"/>
          <w:sz w:val="27"/>
          <w:szCs w:val="27"/>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3" w:lineRule="auto"/>
        <w:ind w:right="188"/>
        <w:jc w:val="both"/>
        <w:rPr>
          <w:color w:val="000000"/>
          <w:sz w:val="24"/>
          <w:szCs w:val="24"/>
        </w:rPr>
      </w:pPr>
      <w:r w:rsidDel="00000000" w:rsidR="00000000" w:rsidRPr="00000000">
        <w:rPr>
          <w:b w:val="1"/>
          <w:color w:val="000000"/>
          <w:sz w:val="24"/>
          <w:szCs w:val="24"/>
          <w:rtl w:val="0"/>
        </w:rPr>
        <w:t xml:space="preserve">PALAVRAS-CHAVE: </w:t>
      </w:r>
      <w:r w:rsidDel="00000000" w:rsidR="00000000" w:rsidRPr="00000000">
        <w:rPr>
          <w:color w:val="000000"/>
          <w:sz w:val="24"/>
          <w:szCs w:val="24"/>
          <w:rtl w:val="0"/>
        </w:rPr>
        <w:t xml:space="preserve">3 a 5, primeira letra de cada palavra </w:t>
      </w:r>
      <w:r w:rsidDel="00000000" w:rsidR="00000000" w:rsidRPr="00000000">
        <w:rPr>
          <w:sz w:val="24"/>
          <w:szCs w:val="24"/>
          <w:rtl w:val="0"/>
        </w:rPr>
        <w:t xml:space="preserve">maiúscula</w:t>
      </w:r>
      <w:r w:rsidDel="00000000" w:rsidR="00000000" w:rsidRPr="00000000">
        <w:rPr>
          <w:color w:val="000000"/>
          <w:sz w:val="24"/>
          <w:szCs w:val="24"/>
          <w:rtl w:val="0"/>
        </w:rPr>
        <w:t xml:space="preserve">, palavras separadas por </w:t>
      </w:r>
      <w:r w:rsidDel="00000000" w:rsidR="00000000" w:rsidRPr="00000000">
        <w:rPr>
          <w:sz w:val="24"/>
          <w:szCs w:val="24"/>
          <w:rtl w:val="0"/>
        </w:rPr>
        <w:t xml:space="preserve">vírgulas</w:t>
      </w:r>
      <w:r w:rsidDel="00000000" w:rsidR="00000000" w:rsidRPr="00000000">
        <w:rPr>
          <w:color w:val="000000"/>
          <w:sz w:val="24"/>
          <w:szCs w:val="24"/>
          <w:rtl w:val="0"/>
        </w:rPr>
        <w:t xml:space="preserve">, diferentes das palavras do título, fonte Times New Roman, tamanho 12, texto justificado, espaçamento simples, em ordem alfabética.</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
        </w:tabs>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1"/>
        </w:tabs>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ind w:right="171"/>
        <w:jc w:val="both"/>
        <w:rPr>
          <w:color w:val="000000"/>
          <w:sz w:val="24"/>
          <w:szCs w:val="24"/>
        </w:rPr>
      </w:pPr>
      <w:r w:rsidDel="00000000" w:rsidR="00000000" w:rsidRPr="00000000">
        <w:rPr>
          <w:color w:val="000000"/>
          <w:sz w:val="24"/>
          <w:szCs w:val="24"/>
          <w:rtl w:val="0"/>
        </w:rPr>
        <w:t xml:space="preserve">Todo o trabalho deverá ser formatado para A4 (210 X 297 mm), seguindo a orientação de retrato (a orientação de paisagem não é permitida), limitado por margens </w:t>
      </w:r>
      <w:r w:rsidDel="00000000" w:rsidR="00000000" w:rsidRPr="00000000">
        <w:rPr>
          <w:sz w:val="24"/>
          <w:szCs w:val="24"/>
          <w:rtl w:val="0"/>
        </w:rPr>
        <w:t xml:space="preserve">superiores</w:t>
      </w:r>
      <w:r w:rsidDel="00000000" w:rsidR="00000000" w:rsidRPr="00000000">
        <w:rPr>
          <w:color w:val="000000"/>
          <w:sz w:val="24"/>
          <w:szCs w:val="24"/>
          <w:rtl w:val="0"/>
        </w:rPr>
        <w:t xml:space="preserve"> de 2 cm, inferior de 2 cm, esquerda e direita de 3 cm. O cabeçalho presente neste modelo deve constar no artigo. O texto é justificado, espaçamento simples e entre parágrafos deixar 1 linha em branco, fonte Times New Roman, tamanho 12.</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7" w:lineRule="auto"/>
        <w:rPr>
          <w:color w:val="000000"/>
          <w:sz w:val="27"/>
          <w:szCs w:val="27"/>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ind w:right="164"/>
        <w:jc w:val="both"/>
        <w:rPr>
          <w:color w:val="000000"/>
          <w:sz w:val="24"/>
          <w:szCs w:val="24"/>
        </w:rPr>
      </w:pPr>
      <w:r w:rsidDel="00000000" w:rsidR="00000000" w:rsidRPr="00000000">
        <w:rPr>
          <w:color w:val="000000"/>
          <w:sz w:val="24"/>
          <w:szCs w:val="24"/>
          <w:rtl w:val="0"/>
        </w:rPr>
        <w:t xml:space="preserve">Os artigos deverão conter: introdução com objeto de estudo e terminar com o objetivo; metodologia; resultados; conclusões e referências. O texto deve ter no </w:t>
      </w:r>
      <w:r w:rsidDel="00000000" w:rsidR="00000000" w:rsidRPr="00000000">
        <w:rPr>
          <w:b w:val="1"/>
          <w:color w:val="000000"/>
          <w:sz w:val="24"/>
          <w:szCs w:val="24"/>
          <w:rtl w:val="0"/>
        </w:rPr>
        <w:t xml:space="preserve">mínimo 10 e no máximo 15 páginas</w:t>
      </w:r>
      <w:r w:rsidDel="00000000" w:rsidR="00000000" w:rsidRPr="00000000">
        <w:rPr>
          <w:color w:val="000000"/>
          <w:sz w:val="24"/>
          <w:szCs w:val="24"/>
          <w:rtl w:val="0"/>
        </w:rPr>
        <w:t xml:space="preserve">. Utilize este </w:t>
      </w:r>
      <w:r w:rsidDel="00000000" w:rsidR="00000000" w:rsidRPr="00000000">
        <w:rPr>
          <w:b w:val="1"/>
          <w:color w:val="000000"/>
          <w:sz w:val="24"/>
          <w:szCs w:val="24"/>
          <w:rtl w:val="0"/>
        </w:rPr>
        <w:t xml:space="preserve">arquivo-exemplo </w:t>
      </w:r>
      <w:r w:rsidDel="00000000" w:rsidR="00000000" w:rsidRPr="00000000">
        <w:rPr>
          <w:color w:val="000000"/>
          <w:sz w:val="24"/>
          <w:szCs w:val="24"/>
          <w:rtl w:val="0"/>
        </w:rPr>
        <w:t xml:space="preserve">para escrever o trabalho. Apague as informações do modelo e coloque seu texto. Não inserir quebra de página. No arquivo, não deverá constar nenhuma sinalização que possa indicar os autores e nem notas de rodapé.</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7" w:lineRule="auto"/>
        <w:rPr>
          <w:color w:val="000000"/>
          <w:sz w:val="27"/>
          <w:szCs w:val="27"/>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1"/>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FUNDAMENTAÇÃO TEÓRICA (se necessário)</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ind w:right="171"/>
        <w:jc w:val="both"/>
        <w:rPr>
          <w:color w:val="000000"/>
          <w:sz w:val="24"/>
          <w:szCs w:val="24"/>
        </w:rPr>
      </w:pPr>
      <w:r w:rsidDel="00000000" w:rsidR="00000000" w:rsidRPr="00000000">
        <w:rPr>
          <w:color w:val="000000"/>
          <w:sz w:val="24"/>
          <w:szCs w:val="24"/>
          <w:rtl w:val="0"/>
        </w:rPr>
        <w:t xml:space="preserve">Use pelo menos 10 (dez) artigos científicos (publicados em revistas científicas) publicados a partir de 201</w:t>
      </w:r>
      <w:r w:rsidDel="00000000" w:rsidR="00000000" w:rsidRPr="00000000">
        <w:rPr>
          <w:sz w:val="24"/>
          <w:szCs w:val="24"/>
          <w:rtl w:val="0"/>
        </w:rPr>
        <w:t xml:space="preserve">9</w:t>
      </w:r>
      <w:r w:rsidDel="00000000" w:rsidR="00000000" w:rsidRPr="00000000">
        <w:rPr>
          <w:color w:val="000000"/>
          <w:sz w:val="24"/>
          <w:szCs w:val="24"/>
          <w:rtl w:val="0"/>
        </w:rPr>
        <w:t xml:space="preserve">, refletindo o “estado da arte” e inovações setoriais, além de pelo menos 02 (dois) artigos publicados no </w:t>
      </w:r>
      <w:r w:rsidDel="00000000" w:rsidR="00000000" w:rsidRPr="00000000">
        <w:rPr>
          <w:i w:val="1"/>
          <w:color w:val="000000"/>
          <w:sz w:val="24"/>
          <w:szCs w:val="24"/>
          <w:rtl w:val="0"/>
        </w:rPr>
        <w:t xml:space="preserve">e</w:t>
      </w:r>
      <w:r w:rsidDel="00000000" w:rsidR="00000000" w:rsidRPr="00000000">
        <w:rPr>
          <w:color w:val="000000"/>
          <w:sz w:val="24"/>
          <w:szCs w:val="24"/>
          <w:rtl w:val="0"/>
        </w:rPr>
        <w:t xml:space="preserve">-</w:t>
      </w:r>
      <w:r w:rsidDel="00000000" w:rsidR="00000000" w:rsidRPr="00000000">
        <w:rPr>
          <w:i w:val="1"/>
          <w:color w:val="000000"/>
          <w:sz w:val="24"/>
          <w:szCs w:val="24"/>
          <w:rtl w:val="0"/>
        </w:rPr>
        <w:t xml:space="preserve">book </w:t>
      </w:r>
      <w:r w:rsidDel="00000000" w:rsidR="00000000" w:rsidRPr="00000000">
        <w:rPr>
          <w:color w:val="000000"/>
          <w:sz w:val="24"/>
          <w:szCs w:val="24"/>
          <w:rtl w:val="0"/>
        </w:rPr>
        <w:t xml:space="preserve">do Instrumentos Legais Ambientais e Agenda 2030, na escrita de seu artigo. Também podem servir de embasamento livros, dissertações, teses e demais publicações científicas, que reflitam o estado da arte, com citação e referência pela ABNT 6023. Nas citações diretas, indicar data e página, deve-se usar aspas se tiverem menos de 3 linhas, por exemplo: Para Donaire (2022, p. 50) “a questão ambiental vem se tornando matéria obrigatória das agendas dos executivos da empresa”. Caso tenha mais de 3 linhas, deve-se usar recuo e sem aspas, fonte 10.</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5" w:lineRule="auto"/>
        <w:rPr>
          <w:color w:val="000000"/>
          <w:sz w:val="27"/>
          <w:szCs w:val="27"/>
        </w:rPr>
      </w:pPr>
      <w:r w:rsidDel="00000000" w:rsidR="00000000" w:rsidRPr="00000000">
        <w:rPr>
          <w:rtl w:val="0"/>
        </w:rPr>
      </w:r>
    </w:p>
    <w:p w:rsidR="00000000" w:rsidDel="00000000" w:rsidP="00000000" w:rsidRDefault="00000000" w:rsidRPr="00000000" w14:paraId="0000009F">
      <w:pPr>
        <w:spacing w:line="276" w:lineRule="auto"/>
        <w:ind w:left="3826.7716535433065" w:right="198" w:firstLine="0"/>
        <w:jc w:val="both"/>
        <w:rPr>
          <w:sz w:val="20"/>
          <w:szCs w:val="20"/>
        </w:rPr>
      </w:pPr>
      <w:r w:rsidDel="00000000" w:rsidR="00000000" w:rsidRPr="00000000">
        <w:rPr>
          <w:sz w:val="20"/>
          <w:szCs w:val="20"/>
          <w:rtl w:val="0"/>
        </w:rPr>
        <w:t xml:space="preserve">As citações com mais de 3 linhas devem vir recuadas, com fonte Times New Roman 11, com espaçamento simples, com referência com autor, ano e página (SANTOS, 2021, p. 9).</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6" w:lineRule="auto"/>
        <w:rPr>
          <w:color w:val="000000"/>
          <w:sz w:val="27"/>
          <w:szCs w:val="27"/>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ind w:right="183"/>
        <w:jc w:val="both"/>
        <w:rPr>
          <w:color w:val="000000"/>
          <w:sz w:val="24"/>
          <w:szCs w:val="24"/>
        </w:rPr>
      </w:pPr>
      <w:r w:rsidDel="00000000" w:rsidR="00000000" w:rsidRPr="00000000">
        <w:rPr>
          <w:color w:val="000000"/>
          <w:sz w:val="24"/>
          <w:szCs w:val="24"/>
          <w:rtl w:val="0"/>
        </w:rPr>
        <w:t xml:space="preserve">Já nas citações indiretas, necessita-se apenas a indicação do autor e ano, por exemplo: De acordo com Barbieri (202</w:t>
      </w:r>
      <w:r w:rsidDel="00000000" w:rsidR="00000000" w:rsidRPr="00000000">
        <w:rPr>
          <w:sz w:val="24"/>
          <w:szCs w:val="24"/>
          <w:rtl w:val="0"/>
        </w:rPr>
        <w:t xml:space="preserve">3</w:t>
      </w:r>
      <w:r w:rsidDel="00000000" w:rsidR="00000000" w:rsidRPr="00000000">
        <w:rPr>
          <w:color w:val="000000"/>
          <w:sz w:val="24"/>
          <w:szCs w:val="24"/>
          <w:rtl w:val="0"/>
        </w:rPr>
        <w:t xml:space="preserve">), para existir uma minimização dos problemas socioambientais é necessária uma nova postura dos administradores e empresários. Essa nova postura diz respeito a considerar o meio ambiente nas decisões empresariais (EL-DEIR, 202</w:t>
      </w:r>
      <w:r w:rsidDel="00000000" w:rsidR="00000000" w:rsidRPr="00000000">
        <w:rPr>
          <w:sz w:val="24"/>
          <w:szCs w:val="24"/>
          <w:rtl w:val="0"/>
        </w:rPr>
        <w:t xml:space="preserve">4</w:t>
      </w:r>
      <w:r w:rsidDel="00000000" w:rsidR="00000000" w:rsidRPr="00000000">
        <w:rPr>
          <w:color w:val="000000"/>
          <w:sz w:val="24"/>
          <w:szCs w:val="24"/>
          <w:rtl w:val="0"/>
        </w:rPr>
        <w:t xml:space="preserve">). Citações com 3 (três) autores, citar os sobrenomes. Citações com mais de 3 (três) autores, deve ser citado o primeiro autor acompanhado de et al., porém nas Referências todos os autores do artigo devem ser elencados, de acordo com a ABNT.</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ind w:right="183"/>
        <w:jc w:val="both"/>
        <w:rPr>
          <w:color w:val="000000"/>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1"/>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 (se necessário)</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ind w:right="176"/>
        <w:jc w:val="both"/>
        <w:rPr>
          <w:color w:val="000000"/>
          <w:sz w:val="24"/>
          <w:szCs w:val="24"/>
        </w:rPr>
      </w:pPr>
      <w:r w:rsidDel="00000000" w:rsidR="00000000" w:rsidRPr="00000000">
        <w:rPr>
          <w:color w:val="000000"/>
          <w:sz w:val="24"/>
          <w:szCs w:val="24"/>
          <w:rtl w:val="0"/>
        </w:rPr>
        <w:t xml:space="preserve">Caso necessário, apresente uma breve descrição do local de pesquisa, a população ou o universo pesquisado, o tipo de amostra, os instrumentos de pesquisa, a forma de tabulação dos dados e os aspectos éticos. Nos passos metodológicos, deve-se descrever as etapas operacionais do desenvolvimento da pesquisa que gerou o trabalho. Colocar de forma clara os métodos, os processos, as técnicas e os procedimentos usados para a coleta de dados, a análise e a elaboração do trabalho.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6" w:lineRule="auto"/>
        <w:rPr>
          <w:color w:val="000000"/>
          <w:sz w:val="27"/>
          <w:szCs w:val="27"/>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1"/>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E DISCUSSÃO</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ind w:right="180"/>
        <w:jc w:val="both"/>
        <w:rPr>
          <w:color w:val="000000"/>
          <w:sz w:val="24"/>
          <w:szCs w:val="24"/>
        </w:rPr>
      </w:pPr>
      <w:r w:rsidDel="00000000" w:rsidR="00000000" w:rsidRPr="00000000">
        <w:rPr>
          <w:color w:val="000000"/>
          <w:sz w:val="24"/>
          <w:szCs w:val="24"/>
          <w:rtl w:val="0"/>
        </w:rPr>
        <w:t xml:space="preserve">Apresentar os resultados da pesquisa de forma descritiva e discutir estes com outros autores, com citação autor-ano (MIRANDA et al., 2022). Use pelo menos 10 (dez) artigos científicos (</w:t>
      </w:r>
      <w:r w:rsidDel="00000000" w:rsidR="00000000" w:rsidRPr="00000000">
        <w:rPr>
          <w:sz w:val="24"/>
          <w:szCs w:val="24"/>
          <w:rtl w:val="0"/>
        </w:rPr>
        <w:t xml:space="preserve">de </w:t>
      </w:r>
      <w:r w:rsidDel="00000000" w:rsidR="00000000" w:rsidRPr="00000000">
        <w:rPr>
          <w:color w:val="000000"/>
          <w:sz w:val="24"/>
          <w:szCs w:val="24"/>
          <w:rtl w:val="0"/>
        </w:rPr>
        <w:t xml:space="preserve">revistas científicas) publicados a partir de 201</w:t>
      </w:r>
      <w:r w:rsidDel="00000000" w:rsidR="00000000" w:rsidRPr="00000000">
        <w:rPr>
          <w:sz w:val="24"/>
          <w:szCs w:val="24"/>
          <w:rtl w:val="0"/>
        </w:rPr>
        <w:t xml:space="preserve">9</w:t>
      </w:r>
      <w:r w:rsidDel="00000000" w:rsidR="00000000" w:rsidRPr="00000000">
        <w:rPr>
          <w:color w:val="000000"/>
          <w:sz w:val="24"/>
          <w:szCs w:val="24"/>
          <w:rtl w:val="0"/>
        </w:rPr>
        <w:t xml:space="preserve">, além de pelo menos 02 (dois) do </w:t>
      </w:r>
      <w:r w:rsidDel="00000000" w:rsidR="00000000" w:rsidRPr="00000000">
        <w:rPr>
          <w:i w:val="1"/>
          <w:color w:val="000000"/>
          <w:sz w:val="24"/>
          <w:szCs w:val="24"/>
          <w:rtl w:val="0"/>
        </w:rPr>
        <w:t xml:space="preserve">e</w:t>
      </w:r>
      <w:r w:rsidDel="00000000" w:rsidR="00000000" w:rsidRPr="00000000">
        <w:rPr>
          <w:color w:val="000000"/>
          <w:sz w:val="24"/>
          <w:szCs w:val="24"/>
          <w:rtl w:val="0"/>
        </w:rPr>
        <w:t xml:space="preserve">-</w:t>
      </w:r>
      <w:r w:rsidDel="00000000" w:rsidR="00000000" w:rsidRPr="00000000">
        <w:rPr>
          <w:i w:val="1"/>
          <w:color w:val="000000"/>
          <w:sz w:val="24"/>
          <w:szCs w:val="24"/>
          <w:rtl w:val="0"/>
        </w:rPr>
        <w:t xml:space="preserve">book </w:t>
      </w:r>
      <w:r w:rsidDel="00000000" w:rsidR="00000000" w:rsidRPr="00000000">
        <w:rPr>
          <w:sz w:val="24"/>
          <w:szCs w:val="24"/>
          <w:rtl w:val="0"/>
        </w:rPr>
        <w:t xml:space="preserve">Instrumentos Legais Ambientais e Agenda 2030, para discussão dos seus dados</w:t>
      </w:r>
      <w:r w:rsidDel="00000000" w:rsidR="00000000" w:rsidRPr="00000000">
        <w:rPr>
          <w:color w:val="000000"/>
          <w:sz w:val="24"/>
          <w:szCs w:val="24"/>
          <w:rtl w:val="0"/>
        </w:rPr>
        <w:t xml:space="preserve">. Estes artigos podem ser os mesmos da fundamentação teórica (quando necessária)</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ind w:right="180"/>
        <w:jc w:val="both"/>
        <w:rPr>
          <w:color w:val="000000"/>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8.00000000000006" w:lineRule="auto"/>
        <w:ind w:right="201"/>
        <w:jc w:val="both"/>
        <w:rPr>
          <w:color w:val="000000"/>
          <w:sz w:val="24"/>
          <w:szCs w:val="24"/>
        </w:rPr>
      </w:pPr>
      <w:r w:rsidDel="00000000" w:rsidR="00000000" w:rsidRPr="00000000">
        <w:rPr>
          <w:color w:val="000000"/>
          <w:sz w:val="24"/>
          <w:szCs w:val="24"/>
          <w:rtl w:val="0"/>
        </w:rPr>
        <w:t xml:space="preserve">Os elementos gráficos (tabelas, quadros ou figuras) devem ser numeradas, chamadas entre parênteses ao longo do texto (Tabela 1) e ter legenda centralizada, com espaçamento simples. Deixar 1 (uma) linha em branco após cada elemento gráfico, usar fonte Times New Roman, tamanho 10, espaçamento simples, colocar a fonte das informações. A quantidade de elementos gráficos deve ser igual ou inferior a 5.</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5" w:lineRule="auto"/>
        <w:rPr>
          <w:color w:val="000000"/>
          <w:sz w:val="27"/>
          <w:szCs w:val="27"/>
        </w:rPr>
      </w:pPr>
      <w:r w:rsidDel="00000000" w:rsidR="00000000" w:rsidRPr="00000000">
        <w:rPr>
          <w:rtl w:val="0"/>
        </w:rPr>
      </w:r>
    </w:p>
    <w:p w:rsidR="00000000" w:rsidDel="00000000" w:rsidP="00000000" w:rsidRDefault="00000000" w:rsidRPr="00000000" w14:paraId="000000AB">
      <w:pPr>
        <w:ind w:right="1412"/>
        <w:jc w:val="center"/>
        <w:rPr>
          <w:sz w:val="20"/>
          <w:szCs w:val="20"/>
        </w:rPr>
      </w:pPr>
      <w:r w:rsidDel="00000000" w:rsidR="00000000" w:rsidRPr="00000000">
        <w:rPr>
          <w:sz w:val="20"/>
          <w:szCs w:val="20"/>
          <w:rtl w:val="0"/>
        </w:rPr>
        <w:t xml:space="preserve">Tabela 1. Quantidade de trabalhos inscritos no CBRS</w:t>
      </w:r>
    </w:p>
    <w:tbl>
      <w:tblPr>
        <w:tblStyle w:val="Table3"/>
        <w:tblW w:w="5880.0" w:type="dxa"/>
        <w:jc w:val="left"/>
        <w:tblInd w:w="1374.0" w:type="dxa"/>
        <w:tblLayout w:type="fixed"/>
        <w:tblLook w:val="0000"/>
      </w:tblPr>
      <w:tblGrid>
        <w:gridCol w:w="3783"/>
        <w:gridCol w:w="2097"/>
        <w:tblGridChange w:id="0">
          <w:tblGrid>
            <w:gridCol w:w="3783"/>
            <w:gridCol w:w="2097"/>
          </w:tblGrid>
        </w:tblGridChange>
      </w:tblGrid>
      <w:tr>
        <w:trPr>
          <w:cantSplit w:val="0"/>
          <w:trHeight w:val="298" w:hRule="atLeast"/>
          <w:tblHeader w:val="0"/>
        </w:trPr>
        <w:tc>
          <w:tcPr>
            <w:tcBorders>
              <w:top w:color="8062a0" w:space="0" w:sz="4" w:val="single"/>
              <w:bottom w:color="8062a0" w:space="0" w:sz="4" w:val="single"/>
            </w:tcBorders>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51" w:lineRule="auto"/>
              <w:ind w:right="1600"/>
              <w:jc w:val="center"/>
              <w:rPr>
                <w:b w:val="1"/>
                <w:color w:val="000000"/>
                <w:sz w:val="20"/>
                <w:szCs w:val="20"/>
              </w:rPr>
            </w:pPr>
            <w:r w:rsidDel="00000000" w:rsidR="00000000" w:rsidRPr="00000000">
              <w:rPr>
                <w:b w:val="1"/>
                <w:color w:val="000000"/>
                <w:sz w:val="20"/>
                <w:szCs w:val="20"/>
                <w:rtl w:val="0"/>
              </w:rPr>
              <w:t xml:space="preserve">Eixo</w:t>
            </w:r>
          </w:p>
        </w:tc>
        <w:tc>
          <w:tcPr>
            <w:tcBorders>
              <w:top w:color="000000" w:space="0" w:sz="4" w:val="single"/>
              <w:bottom w:color="000000" w:space="0" w:sz="4" w:val="single"/>
            </w:tcBorders>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9" w:lineRule="auto"/>
              <w:rPr>
                <w:b w:val="1"/>
                <w:color w:val="000000"/>
                <w:sz w:val="20"/>
                <w:szCs w:val="20"/>
              </w:rPr>
            </w:pPr>
            <w:r w:rsidDel="00000000" w:rsidR="00000000" w:rsidRPr="00000000">
              <w:rPr>
                <w:b w:val="1"/>
                <w:color w:val="000000"/>
                <w:sz w:val="20"/>
                <w:szCs w:val="20"/>
                <w:rtl w:val="0"/>
              </w:rPr>
              <w:t xml:space="preserve">Trabalhos inscritos</w:t>
            </w:r>
          </w:p>
        </w:tc>
      </w:tr>
      <w:tr>
        <w:trPr>
          <w:cantSplit w:val="0"/>
          <w:trHeight w:val="288" w:hRule="atLeast"/>
          <w:tblHeader w:val="0"/>
        </w:trPr>
        <w:tc>
          <w:tcPr>
            <w:tcBorders>
              <w:top w:color="8062a0" w:space="0" w:sz="4" w:val="single"/>
            </w:tcBorders>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color w:val="000000"/>
                <w:sz w:val="20"/>
                <w:szCs w:val="20"/>
                <w:rtl w:val="0"/>
              </w:rPr>
              <w:t xml:space="preserve">Políticas públicas e legislação ambiental</w:t>
            </w:r>
          </w:p>
        </w:tc>
        <w:tc>
          <w:tcPr>
            <w:tcBorders>
              <w:top w:color="000000" w:space="0" w:sz="4" w:val="single"/>
            </w:tcBorders>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color w:val="000000"/>
                <w:sz w:val="20"/>
                <w:szCs w:val="20"/>
                <w:rtl w:val="0"/>
              </w:rPr>
              <w:t xml:space="preserve">32</w:t>
            </w:r>
          </w:p>
        </w:tc>
      </w:tr>
      <w:tr>
        <w:trPr>
          <w:cantSplit w:val="0"/>
          <w:trHeight w:val="302" w:hRule="atLeast"/>
          <w:tblHeader w:val="0"/>
        </w:trPr>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7" w:lineRule="auto"/>
              <w:rPr>
                <w:color w:val="000000"/>
                <w:sz w:val="20"/>
                <w:szCs w:val="20"/>
              </w:rPr>
            </w:pPr>
            <w:r w:rsidDel="00000000" w:rsidR="00000000" w:rsidRPr="00000000">
              <w:rPr>
                <w:color w:val="000000"/>
                <w:sz w:val="20"/>
                <w:szCs w:val="20"/>
                <w:rtl w:val="0"/>
              </w:rPr>
              <w:t xml:space="preserve">Gestão integrada de resíduos sólidos</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25" w:lineRule="auto"/>
              <w:rPr>
                <w:color w:val="000000"/>
                <w:sz w:val="20"/>
                <w:szCs w:val="20"/>
              </w:rPr>
            </w:pPr>
            <w:r w:rsidDel="00000000" w:rsidR="00000000" w:rsidRPr="00000000">
              <w:rPr>
                <w:color w:val="000000"/>
                <w:sz w:val="20"/>
                <w:szCs w:val="20"/>
                <w:rtl w:val="0"/>
              </w:rPr>
              <w:t xml:space="preserve">39</w:t>
            </w:r>
          </w:p>
        </w:tc>
      </w:tr>
      <w:tr>
        <w:trPr>
          <w:cantSplit w:val="0"/>
          <w:trHeight w:val="327" w:hRule="atLeast"/>
          <w:tblHeader w:val="0"/>
        </w:trPr>
        <w:tc>
          <w:tcPr>
            <w:tcBorders>
              <w:bottom w:color="000000" w:space="0" w:sz="4" w:val="single"/>
            </w:tcBorders>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15" w:lineRule="auto"/>
              <w:rPr>
                <w:color w:val="000000"/>
                <w:sz w:val="20"/>
                <w:szCs w:val="20"/>
              </w:rPr>
            </w:pPr>
            <w:r w:rsidDel="00000000" w:rsidR="00000000" w:rsidRPr="00000000">
              <w:rPr>
                <w:color w:val="000000"/>
                <w:sz w:val="20"/>
                <w:szCs w:val="20"/>
                <w:rtl w:val="0"/>
              </w:rPr>
              <w:t xml:space="preserve">Educação ambiental e boas práticas</w:t>
            </w:r>
          </w:p>
        </w:tc>
        <w:tc>
          <w:tcPr>
            <w:tcBorders>
              <w:bottom w:color="000000" w:space="0" w:sz="4" w:val="single"/>
            </w:tcBorders>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39" w:lineRule="auto"/>
              <w:rPr>
                <w:color w:val="000000"/>
                <w:sz w:val="20"/>
                <w:szCs w:val="20"/>
              </w:rPr>
            </w:pPr>
            <w:r w:rsidDel="00000000" w:rsidR="00000000" w:rsidRPr="00000000">
              <w:rPr>
                <w:color w:val="000000"/>
                <w:sz w:val="20"/>
                <w:szCs w:val="20"/>
                <w:rtl w:val="0"/>
              </w:rPr>
              <w:t xml:space="preserve">42</w:t>
            </w:r>
          </w:p>
        </w:tc>
      </w:tr>
    </w:tbl>
    <w:p w:rsidR="00000000" w:rsidDel="00000000" w:rsidP="00000000" w:rsidRDefault="00000000" w:rsidRPr="00000000" w14:paraId="000000B4">
      <w:pPr>
        <w:spacing w:before="91" w:lineRule="auto"/>
        <w:ind w:right="33"/>
        <w:jc w:val="center"/>
        <w:rPr>
          <w:sz w:val="20"/>
          <w:szCs w:val="20"/>
        </w:rPr>
      </w:pPr>
      <w:r w:rsidDel="00000000" w:rsidR="00000000" w:rsidRPr="00000000">
        <w:rPr>
          <w:sz w:val="20"/>
          <w:szCs w:val="20"/>
          <w:rtl w:val="0"/>
        </w:rPr>
        <w:t xml:space="preserve">Quadro 1. Área e eixos temáticos do CBRS</w:t>
      </w:r>
    </w:p>
    <w:tbl>
      <w:tblPr>
        <w:tblStyle w:val="Table4"/>
        <w:tblW w:w="5759.0" w:type="dxa"/>
        <w:jc w:val="left"/>
        <w:tblInd w:w="1435.0" w:type="dxa"/>
        <w:tblLayout w:type="fixed"/>
        <w:tblLook w:val="0000"/>
      </w:tblPr>
      <w:tblGrid>
        <w:gridCol w:w="1677"/>
        <w:gridCol w:w="4082"/>
        <w:tblGridChange w:id="0">
          <w:tblGrid>
            <w:gridCol w:w="1677"/>
            <w:gridCol w:w="4082"/>
          </w:tblGrid>
        </w:tblGridChange>
      </w:tblGrid>
      <w:tr>
        <w:trPr>
          <w:cantSplit w:val="0"/>
          <w:trHeight w:val="293"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5" w:lineRule="auto"/>
              <w:rPr>
                <w:b w:val="1"/>
                <w:color w:val="000000"/>
                <w:sz w:val="20"/>
                <w:szCs w:val="20"/>
              </w:rPr>
            </w:pPr>
            <w:r w:rsidDel="00000000" w:rsidR="00000000" w:rsidRPr="00000000">
              <w:rPr>
                <w:b w:val="1"/>
                <w:color w:val="000000"/>
                <w:sz w:val="20"/>
                <w:szCs w:val="20"/>
                <w:rtl w:val="0"/>
              </w:rPr>
              <w:t xml:space="preserve">Área</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5" w:lineRule="auto"/>
              <w:ind w:right="1712"/>
              <w:jc w:val="center"/>
              <w:rPr>
                <w:b w:val="1"/>
                <w:color w:val="000000"/>
                <w:sz w:val="20"/>
                <w:szCs w:val="20"/>
              </w:rPr>
            </w:pPr>
            <w:r w:rsidDel="00000000" w:rsidR="00000000" w:rsidRPr="00000000">
              <w:rPr>
                <w:b w:val="1"/>
                <w:color w:val="000000"/>
                <w:sz w:val="20"/>
                <w:szCs w:val="20"/>
                <w:rtl w:val="0"/>
              </w:rPr>
              <w:t xml:space="preserve">Eixo</w:t>
            </w:r>
          </w:p>
        </w:tc>
      </w:tr>
      <w:tr>
        <w:trPr>
          <w:cantSplit w:val="0"/>
          <w:trHeight w:val="278" w:hRule="atLeast"/>
          <w:tblHeader w:val="0"/>
        </w:trPr>
        <w:tc>
          <w:tcPr>
            <w:tcBorders>
              <w:top w:color="000000" w:space="0" w:sz="4" w:val="single"/>
              <w:left w:color="000000" w:space="0" w:sz="4" w:val="single"/>
            </w:tcBorders>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color w:val="000000"/>
                <w:sz w:val="20"/>
                <w:szCs w:val="20"/>
                <w:rtl w:val="0"/>
              </w:rPr>
              <w:t xml:space="preserve">Legislação</w:t>
            </w:r>
          </w:p>
        </w:tc>
        <w:tc>
          <w:tcPr>
            <w:tcBorders>
              <w:top w:color="000000" w:space="0" w:sz="4" w:val="single"/>
              <w:right w:color="000000" w:space="0" w:sz="4" w:val="single"/>
            </w:tcBorders>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color w:val="000000"/>
                <w:sz w:val="20"/>
                <w:szCs w:val="20"/>
                <w:rtl w:val="0"/>
              </w:rPr>
              <w:t xml:space="preserve">Políticas públicas e legislação ambiental</w:t>
            </w:r>
          </w:p>
        </w:tc>
      </w:tr>
      <w:tr>
        <w:trPr>
          <w:cantSplit w:val="0"/>
          <w:trHeight w:val="292" w:hRule="atLeast"/>
          <w:tblHeader w:val="0"/>
        </w:trPr>
        <w:tc>
          <w:tcPr>
            <w:tcBorders>
              <w:left w:color="000000" w:space="0" w:sz="4" w:val="single"/>
            </w:tcBorders>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5" w:lineRule="auto"/>
              <w:rPr>
                <w:color w:val="000000"/>
                <w:sz w:val="20"/>
                <w:szCs w:val="20"/>
              </w:rPr>
            </w:pPr>
            <w:r w:rsidDel="00000000" w:rsidR="00000000" w:rsidRPr="00000000">
              <w:rPr>
                <w:color w:val="000000"/>
                <w:sz w:val="20"/>
                <w:szCs w:val="20"/>
                <w:rtl w:val="0"/>
              </w:rPr>
              <w:t xml:space="preserve">Administração</w:t>
            </w:r>
          </w:p>
        </w:tc>
        <w:tc>
          <w:tcPr>
            <w:tcBorders>
              <w:right w:color="000000" w:space="0" w:sz="4" w:val="single"/>
            </w:tcBorders>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15" w:lineRule="auto"/>
              <w:rPr>
                <w:color w:val="000000"/>
                <w:sz w:val="20"/>
                <w:szCs w:val="20"/>
              </w:rPr>
            </w:pPr>
            <w:r w:rsidDel="00000000" w:rsidR="00000000" w:rsidRPr="00000000">
              <w:rPr>
                <w:color w:val="000000"/>
                <w:sz w:val="20"/>
                <w:szCs w:val="20"/>
                <w:rtl w:val="0"/>
              </w:rPr>
              <w:t xml:space="preserve">Gestão integrada de resíduos sólidos</w:t>
            </w:r>
          </w:p>
        </w:tc>
      </w:tr>
      <w:tr>
        <w:trPr>
          <w:cantSplit w:val="0"/>
          <w:trHeight w:val="303" w:hRule="atLeast"/>
          <w:tblHeader w:val="0"/>
        </w:trPr>
        <w:tc>
          <w:tcPr>
            <w:tcBorders>
              <w:left w:color="000000" w:space="0" w:sz="4" w:val="single"/>
              <w:bottom w:color="000000" w:space="0" w:sz="4" w:val="single"/>
            </w:tcBorders>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5" w:lineRule="auto"/>
              <w:rPr>
                <w:color w:val="000000"/>
                <w:sz w:val="20"/>
                <w:szCs w:val="20"/>
              </w:rPr>
            </w:pPr>
            <w:r w:rsidDel="00000000" w:rsidR="00000000" w:rsidRPr="00000000">
              <w:rPr>
                <w:color w:val="000000"/>
                <w:sz w:val="20"/>
                <w:szCs w:val="20"/>
                <w:rtl w:val="0"/>
              </w:rPr>
              <w:t xml:space="preserve">Pedagogia</w:t>
            </w:r>
          </w:p>
        </w:tc>
        <w:tc>
          <w:tcPr>
            <w:tcBorders>
              <w:bottom w:color="000000" w:space="0" w:sz="4" w:val="single"/>
              <w:right w:color="000000" w:space="0" w:sz="4" w:val="single"/>
            </w:tcBorders>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5" w:lineRule="auto"/>
              <w:rPr>
                <w:color w:val="000000"/>
                <w:sz w:val="20"/>
                <w:szCs w:val="20"/>
              </w:rPr>
            </w:pPr>
            <w:r w:rsidDel="00000000" w:rsidR="00000000" w:rsidRPr="00000000">
              <w:rPr>
                <w:color w:val="000000"/>
                <w:sz w:val="20"/>
                <w:szCs w:val="20"/>
                <w:rtl w:val="0"/>
              </w:rPr>
              <w:t xml:space="preserve">Educação ambiental e boas práticas</w:t>
            </w:r>
          </w:p>
        </w:tc>
      </w:tr>
    </w:tbl>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8" w:lineRule="auto"/>
        <w:rPr>
          <w:color w:val="000000"/>
          <w:sz w:val="24"/>
          <w:szCs w:val="24"/>
        </w:rPr>
      </w:pPr>
      <w:r w:rsidDel="00000000" w:rsidR="00000000" w:rsidRPr="00000000">
        <w:rPr>
          <w:rtl w:val="0"/>
        </w:rPr>
      </w:r>
    </w:p>
    <w:p w:rsidR="00000000" w:rsidDel="00000000" w:rsidP="00000000" w:rsidRDefault="00000000" w:rsidRPr="00000000" w14:paraId="000000BE">
      <w:pPr>
        <w:ind w:right="2119"/>
        <w:jc w:val="right"/>
        <w:rPr>
          <w:sz w:val="20"/>
          <w:szCs w:val="20"/>
        </w:rPr>
      </w:pPr>
      <w:r w:rsidDel="00000000" w:rsidR="00000000" w:rsidRPr="00000000">
        <w:rPr>
          <w:sz w:val="20"/>
          <w:szCs w:val="20"/>
          <w:rtl w:val="0"/>
        </w:rPr>
        <w:t xml:space="preserve">Figura 1. Plantação usando a técnica de hidroponia</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2" w:lineRule="auto"/>
        <w:rPr>
          <w:color w:val="000000"/>
          <w:sz w:val="27"/>
          <w:szCs w:val="27"/>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1584960</wp:posOffset>
            </wp:positionH>
            <wp:positionV relativeFrom="paragraph">
              <wp:posOffset>223231</wp:posOffset>
            </wp:positionV>
            <wp:extent cx="2276383" cy="1615916"/>
            <wp:effectExtent b="0" l="0" r="0" t="0"/>
            <wp:wrapTopAndBottom distB="0" distT="0"/>
            <wp:docPr descr="C:\Users\Gampe\Pictures\Imagem1.jpg" id="26" name="image4.jpg"/>
            <a:graphic>
              <a:graphicData uri="http://schemas.openxmlformats.org/drawingml/2006/picture">
                <pic:pic>
                  <pic:nvPicPr>
                    <pic:cNvPr descr="C:\Users\Gampe\Pictures\Imagem1.jpg" id="0" name="image4.jpg"/>
                    <pic:cNvPicPr preferRelativeResize="0"/>
                  </pic:nvPicPr>
                  <pic:blipFill>
                    <a:blip r:embed="rId12"/>
                    <a:srcRect b="0" l="0" r="0" t="0"/>
                    <a:stretch>
                      <a:fillRect/>
                    </a:stretch>
                  </pic:blipFill>
                  <pic:spPr>
                    <a:xfrm>
                      <a:off x="0" y="0"/>
                      <a:ext cx="2276383" cy="1615916"/>
                    </a:xfrm>
                    <a:prstGeom prst="rect"/>
                    <a:ln/>
                  </pic:spPr>
                </pic:pic>
              </a:graphicData>
            </a:graphic>
          </wp:anchor>
        </w:drawing>
      </w:r>
    </w:p>
    <w:p w:rsidR="00000000" w:rsidDel="00000000" w:rsidP="00000000" w:rsidRDefault="00000000" w:rsidRPr="00000000" w14:paraId="000000C0">
      <w:pPr>
        <w:spacing w:before="6" w:lineRule="auto"/>
        <w:ind w:right="1406"/>
        <w:jc w:val="center"/>
        <w:rPr>
          <w:sz w:val="20"/>
          <w:szCs w:val="20"/>
        </w:rPr>
      </w:pPr>
      <w:r w:rsidDel="00000000" w:rsidR="00000000" w:rsidRPr="00000000">
        <w:rPr>
          <w:sz w:val="20"/>
          <w:szCs w:val="20"/>
          <w:rtl w:val="0"/>
        </w:rPr>
        <w:t xml:space="preserve">Fonte: Embrapa (2024)</w:t>
      </w:r>
    </w:p>
    <w:p w:rsidR="00000000" w:rsidDel="00000000" w:rsidP="00000000" w:rsidRDefault="00000000" w:rsidRPr="00000000" w14:paraId="000000C1">
      <w:pPr>
        <w:spacing w:before="6" w:lineRule="auto"/>
        <w:ind w:right="1406"/>
        <w:jc w:val="center"/>
        <w:rPr>
          <w:sz w:val="20"/>
          <w:szCs w:val="20"/>
        </w:rPr>
      </w:pPr>
      <w:r w:rsidDel="00000000" w:rsidR="00000000" w:rsidRPr="00000000">
        <w:rPr>
          <w:rtl w:val="0"/>
        </w:rPr>
      </w:r>
    </w:p>
    <w:p w:rsidR="00000000" w:rsidDel="00000000" w:rsidP="00000000" w:rsidRDefault="00000000" w:rsidRPr="00000000" w14:paraId="000000C2">
      <w:pPr>
        <w:spacing w:before="6" w:lineRule="auto"/>
        <w:ind w:right="1406"/>
        <w:jc w:val="center"/>
        <w:rPr>
          <w:sz w:val="20"/>
          <w:szCs w:val="20"/>
        </w:rPr>
      </w:pPr>
      <w:r w:rsidDel="00000000" w:rsidR="00000000" w:rsidRPr="00000000">
        <w:rPr>
          <w:rtl w:val="0"/>
        </w:rPr>
      </w:r>
    </w:p>
    <w:p w:rsidR="00000000" w:rsidDel="00000000" w:rsidP="00000000" w:rsidRDefault="00000000" w:rsidRPr="00000000" w14:paraId="000000C3">
      <w:pPr>
        <w:spacing w:before="6" w:lineRule="auto"/>
        <w:ind w:right="1406"/>
        <w:jc w:val="center"/>
        <w:rPr>
          <w:sz w:val="20"/>
          <w:szCs w:val="20"/>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1"/>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CONCLUSÕES</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6" w:lineRule="auto"/>
        <w:ind w:right="190"/>
        <w:jc w:val="both"/>
        <w:rPr>
          <w:color w:val="000000"/>
          <w:sz w:val="24"/>
          <w:szCs w:val="24"/>
        </w:rPr>
      </w:pPr>
      <w:r w:rsidDel="00000000" w:rsidR="00000000" w:rsidRPr="00000000">
        <w:rPr>
          <w:color w:val="000000"/>
          <w:sz w:val="24"/>
          <w:szCs w:val="24"/>
          <w:rtl w:val="0"/>
        </w:rPr>
        <w:t xml:space="preserve">As conclusões não devem conter citações, sendo um reflexo dos resultados encontrados.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7" w:lineRule="auto"/>
        <w:rPr>
          <w:color w:val="000000"/>
          <w:sz w:val="27"/>
          <w:szCs w:val="27"/>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7" w:lineRule="auto"/>
        <w:rPr>
          <w:color w:val="000000"/>
          <w:sz w:val="27"/>
          <w:szCs w:val="27"/>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6" w:lineRule="auto"/>
        <w:rPr>
          <w:b w:val="1"/>
          <w:color w:val="000000"/>
          <w:sz w:val="24"/>
          <w:szCs w:val="24"/>
        </w:rPr>
      </w:pPr>
      <w:r w:rsidDel="00000000" w:rsidR="00000000" w:rsidRPr="00000000">
        <w:rPr>
          <w:rtl w:val="0"/>
        </w:rPr>
      </w:r>
    </w:p>
    <w:p w:rsidR="00000000" w:rsidDel="00000000" w:rsidP="00000000" w:rsidRDefault="00000000" w:rsidRPr="00000000" w14:paraId="000000CA">
      <w:pPr>
        <w:spacing w:line="276" w:lineRule="auto"/>
        <w:ind w:right="184"/>
        <w:jc w:val="both"/>
        <w:rPr>
          <w:sz w:val="24"/>
          <w:szCs w:val="24"/>
        </w:rPr>
      </w:pPr>
      <w:r w:rsidDel="00000000" w:rsidR="00000000" w:rsidRPr="00000000">
        <w:rPr>
          <w:sz w:val="24"/>
          <w:szCs w:val="24"/>
          <w:rtl w:val="0"/>
        </w:rPr>
        <w:t xml:space="preserve">Referências obrigatórias ao final do texto com todos os autores do trabalho, em ordem alfabética, tamanho 12, Fonte Times New Roman, alinhamento à esquerda, espaçamento simples entrelinhas e um espaço entre referências. Observe os exemplos abaixo:</w:t>
      </w:r>
    </w:p>
    <w:p w:rsidR="00000000" w:rsidDel="00000000" w:rsidP="00000000" w:rsidRDefault="00000000" w:rsidRPr="00000000" w14:paraId="000000CB">
      <w:pPr>
        <w:spacing w:line="276" w:lineRule="auto"/>
        <w:ind w:right="184"/>
        <w:jc w:val="both"/>
        <w:rPr>
          <w:sz w:val="24"/>
          <w:szCs w:val="24"/>
        </w:rPr>
      </w:pPr>
      <w:r w:rsidDel="00000000" w:rsidR="00000000" w:rsidRPr="00000000">
        <w:rPr>
          <w:rtl w:val="0"/>
        </w:rPr>
      </w:r>
    </w:p>
    <w:p w:rsidR="00000000" w:rsidDel="00000000" w:rsidP="00000000" w:rsidRDefault="00000000" w:rsidRPr="00000000" w14:paraId="000000CC">
      <w:pPr>
        <w:spacing w:line="248.00000000000006" w:lineRule="auto"/>
        <w:jc w:val="both"/>
        <w:rPr>
          <w:b w:val="1"/>
          <w:sz w:val="24"/>
          <w:szCs w:val="24"/>
        </w:rPr>
      </w:pPr>
      <w:r w:rsidDel="00000000" w:rsidR="00000000" w:rsidRPr="00000000">
        <w:rPr>
          <w:b w:val="1"/>
          <w:sz w:val="24"/>
          <w:szCs w:val="24"/>
          <w:rtl w:val="0"/>
        </w:rPr>
        <w:t xml:space="preserve">Exemplos para artigo científico:</w:t>
      </w:r>
    </w:p>
    <w:p w:rsidR="00000000" w:rsidDel="00000000" w:rsidP="00000000" w:rsidRDefault="00000000" w:rsidRPr="00000000" w14:paraId="000000CD">
      <w:pPr>
        <w:spacing w:after="120" w:lineRule="auto"/>
        <w:rPr>
          <w:sz w:val="24"/>
          <w:szCs w:val="24"/>
        </w:rPr>
      </w:pPr>
      <w:r w:rsidDel="00000000" w:rsidR="00000000" w:rsidRPr="00000000">
        <w:rPr>
          <w:color w:val="2e2e2e"/>
          <w:sz w:val="24"/>
          <w:szCs w:val="24"/>
          <w:rtl w:val="0"/>
        </w:rPr>
        <w:t xml:space="preserve">HUNHTA, Kaisa; ROMPPANEN, Seita. Why is energy law resistant to changes required by climate policies</w:t>
      </w:r>
      <w:r w:rsidDel="00000000" w:rsidR="00000000" w:rsidRPr="00000000">
        <w:rPr>
          <w:sz w:val="24"/>
          <w:szCs w:val="24"/>
          <w:rtl w:val="0"/>
        </w:rPr>
        <w:t xml:space="preserve">? </w:t>
      </w:r>
      <w:hyperlink r:id="rId13">
        <w:r w:rsidDel="00000000" w:rsidR="00000000" w:rsidRPr="00000000">
          <w:rPr>
            <w:b w:val="1"/>
            <w:sz w:val="24"/>
            <w:szCs w:val="24"/>
            <w:rtl w:val="0"/>
          </w:rPr>
          <w:t xml:space="preserve">Energy and Climate Change</w:t>
        </w:r>
      </w:hyperlink>
      <w:r w:rsidDel="00000000" w:rsidR="00000000" w:rsidRPr="00000000">
        <w:rPr>
          <w:sz w:val="24"/>
          <w:szCs w:val="24"/>
          <w:rtl w:val="0"/>
        </w:rPr>
        <w:t xml:space="preserve">, v.</w:t>
      </w:r>
      <w:hyperlink r:id="rId14">
        <w:r w:rsidDel="00000000" w:rsidR="00000000" w:rsidRPr="00000000">
          <w:rPr>
            <w:sz w:val="24"/>
            <w:szCs w:val="24"/>
            <w:rtl w:val="0"/>
          </w:rPr>
          <w:t xml:space="preserve"> 4</w:t>
        </w:r>
      </w:hyperlink>
      <w:r w:rsidDel="00000000" w:rsidR="00000000" w:rsidRPr="00000000">
        <w:rPr>
          <w:sz w:val="24"/>
          <w:szCs w:val="24"/>
          <w:rtl w:val="0"/>
        </w:rPr>
        <w:t xml:space="preserve">, December 2023, 100096. DOI: </w:t>
      </w:r>
      <w:hyperlink r:id="rId15">
        <w:r w:rsidDel="00000000" w:rsidR="00000000" w:rsidRPr="00000000">
          <w:rPr>
            <w:sz w:val="24"/>
            <w:szCs w:val="24"/>
            <w:rtl w:val="0"/>
          </w:rPr>
          <w:t xml:space="preserve">https://doi.org/10.1016/j.egycc.2023.100096</w:t>
        </w:r>
      </w:hyperlink>
      <w:r w:rsidDel="00000000" w:rsidR="00000000" w:rsidRPr="00000000">
        <w:rPr>
          <w:rtl w:val="0"/>
        </w:rPr>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spacing w:before="1" w:lineRule="auto"/>
        <w:rPr>
          <w:b w:val="1"/>
          <w:sz w:val="24"/>
          <w:szCs w:val="24"/>
        </w:rPr>
      </w:pPr>
      <w:r w:rsidDel="00000000" w:rsidR="00000000" w:rsidRPr="00000000">
        <w:rPr>
          <w:b w:val="1"/>
          <w:sz w:val="24"/>
          <w:szCs w:val="24"/>
          <w:rtl w:val="0"/>
        </w:rPr>
        <w:t xml:space="preserve">Exemplo para capítulo de livro e de e-book:</w:t>
      </w:r>
    </w:p>
    <w:p w:rsidR="00000000" w:rsidDel="00000000" w:rsidP="00000000" w:rsidRDefault="00000000" w:rsidRPr="00000000" w14:paraId="000000D0">
      <w:pPr>
        <w:rPr>
          <w:sz w:val="24"/>
          <w:szCs w:val="24"/>
        </w:rPr>
      </w:pPr>
      <w:r w:rsidDel="00000000" w:rsidR="00000000" w:rsidRPr="00000000">
        <w:rPr>
          <w:sz w:val="24"/>
          <w:szCs w:val="24"/>
          <w:rtl w:val="0"/>
        </w:rPr>
        <w:t xml:space="preserve">ALVES, Júlia Torres; SILVA, Kardelan Arteiro da; ANGELO, Gabriel Fernandes. </w:t>
      </w:r>
    </w:p>
    <w:p w:rsidR="00000000" w:rsidDel="00000000" w:rsidP="00000000" w:rsidRDefault="00000000" w:rsidRPr="00000000" w14:paraId="000000D1">
      <w:pPr>
        <w:rPr>
          <w:sz w:val="24"/>
          <w:szCs w:val="24"/>
        </w:rPr>
      </w:pPr>
      <w:r w:rsidDel="00000000" w:rsidR="00000000" w:rsidRPr="00000000">
        <w:rPr>
          <w:sz w:val="24"/>
          <w:szCs w:val="24"/>
          <w:rtl w:val="0"/>
        </w:rPr>
        <w:t xml:space="preserve">Energia eólica: Oportunidades e desafios face a geração de energia e as diretrizes globais voltadas à sustentabilidade. IN: EL-DEIR, Soraya Giovanetti; TORRES, Brenda Maroja; ANGELO, Gabriel Fernandes. (Org.). </w:t>
      </w:r>
      <w:r w:rsidDel="00000000" w:rsidR="00000000" w:rsidRPr="00000000">
        <w:rPr>
          <w:b w:val="1"/>
          <w:sz w:val="24"/>
          <w:szCs w:val="24"/>
          <w:rtl w:val="0"/>
        </w:rPr>
        <w:t xml:space="preserve">Instrumentos Legais Ambientais e Agenda 2030</w:t>
      </w:r>
      <w:r w:rsidDel="00000000" w:rsidR="00000000" w:rsidRPr="00000000">
        <w:rPr>
          <w:sz w:val="24"/>
          <w:szCs w:val="24"/>
          <w:rtl w:val="0"/>
        </w:rPr>
        <w:t xml:space="preserve">. 1ª ed. Recife: EDUFRPE, 2022. p. 88 - 99.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8" w:lineRule="auto"/>
        <w:rPr>
          <w:color w:val="000000"/>
          <w:sz w:val="24"/>
          <w:szCs w:val="24"/>
        </w:rPr>
      </w:pPr>
      <w:r w:rsidDel="00000000" w:rsidR="00000000" w:rsidRPr="00000000">
        <w:rPr>
          <w:rtl w:val="0"/>
        </w:rPr>
      </w:r>
    </w:p>
    <w:p w:rsidR="00000000" w:rsidDel="00000000" w:rsidP="00000000" w:rsidRDefault="00000000" w:rsidRPr="00000000" w14:paraId="000000D3">
      <w:pPr>
        <w:spacing w:before="1" w:lineRule="auto"/>
        <w:rPr>
          <w:b w:val="1"/>
          <w:sz w:val="24"/>
          <w:szCs w:val="24"/>
        </w:rPr>
      </w:pPr>
      <w:r w:rsidDel="00000000" w:rsidR="00000000" w:rsidRPr="00000000">
        <w:rPr>
          <w:b w:val="1"/>
          <w:sz w:val="24"/>
          <w:szCs w:val="24"/>
          <w:rtl w:val="0"/>
        </w:rPr>
        <w:t xml:space="preserve">Exemplo para livro ou e-book:</w:t>
      </w:r>
    </w:p>
    <w:p w:rsidR="00000000" w:rsidDel="00000000" w:rsidP="00000000" w:rsidRDefault="00000000" w:rsidRPr="00000000" w14:paraId="000000D4">
      <w:pPr>
        <w:spacing w:before="39" w:lineRule="auto"/>
        <w:rPr>
          <w:sz w:val="24"/>
          <w:szCs w:val="24"/>
        </w:rPr>
      </w:pPr>
      <w:r w:rsidDel="00000000" w:rsidR="00000000" w:rsidRPr="00000000">
        <w:rPr>
          <w:sz w:val="24"/>
          <w:szCs w:val="24"/>
          <w:rtl w:val="0"/>
        </w:rPr>
        <w:t xml:space="preserve">EL-DEIR, Soraya Giovanetti; TORRES, Brenda Maroja; ANGELO, Gabriel Fernandes. (Org.). </w:t>
      </w:r>
      <w:r w:rsidDel="00000000" w:rsidR="00000000" w:rsidRPr="00000000">
        <w:rPr>
          <w:b w:val="1"/>
          <w:sz w:val="24"/>
          <w:szCs w:val="24"/>
          <w:rtl w:val="0"/>
        </w:rPr>
        <w:t xml:space="preserve">Instrumentos Legais Ambientais e Agenda 2030</w:t>
      </w:r>
      <w:r w:rsidDel="00000000" w:rsidR="00000000" w:rsidRPr="00000000">
        <w:rPr>
          <w:sz w:val="24"/>
          <w:szCs w:val="24"/>
          <w:rtl w:val="0"/>
        </w:rPr>
        <w:t xml:space="preserve">. 1ª ed. Recife: EDUFRPE, 2022. 177 p.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9" w:lineRule="auto"/>
        <w:rPr>
          <w:color w:val="000000"/>
          <w:sz w:val="24"/>
          <w:szCs w:val="24"/>
        </w:rPr>
      </w:pPr>
      <w:r w:rsidDel="00000000" w:rsidR="00000000" w:rsidRPr="00000000">
        <w:rPr>
          <w:rtl w:val="0"/>
        </w:rPr>
      </w:r>
    </w:p>
    <w:p w:rsidR="00000000" w:rsidDel="00000000" w:rsidP="00000000" w:rsidRDefault="00000000" w:rsidRPr="00000000" w14:paraId="000000D6">
      <w:pPr>
        <w:rPr>
          <w:b w:val="1"/>
          <w:sz w:val="24"/>
          <w:szCs w:val="24"/>
        </w:rPr>
      </w:pPr>
      <w:r w:rsidDel="00000000" w:rsidR="00000000" w:rsidRPr="00000000">
        <w:rPr>
          <w:b w:val="1"/>
          <w:sz w:val="24"/>
          <w:szCs w:val="24"/>
          <w:rtl w:val="0"/>
        </w:rPr>
        <w:t xml:space="preserve">Exemplo para Lei:</w:t>
      </w:r>
    </w:p>
    <w:p w:rsidR="00000000" w:rsidDel="00000000" w:rsidP="00000000" w:rsidRDefault="00000000" w:rsidRPr="00000000" w14:paraId="000000D7">
      <w:pPr>
        <w:spacing w:before="39" w:lineRule="auto"/>
        <w:rPr>
          <w:sz w:val="24"/>
          <w:szCs w:val="24"/>
        </w:rPr>
      </w:pPr>
      <w:r w:rsidDel="00000000" w:rsidR="00000000" w:rsidRPr="00000000">
        <w:rPr>
          <w:sz w:val="24"/>
          <w:szCs w:val="24"/>
          <w:rtl w:val="0"/>
        </w:rPr>
        <w:t xml:space="preserve">BRASIL. Lei nº. 12.187. </w:t>
      </w:r>
      <w:r w:rsidDel="00000000" w:rsidR="00000000" w:rsidRPr="00000000">
        <w:rPr>
          <w:b w:val="1"/>
          <w:sz w:val="24"/>
          <w:szCs w:val="24"/>
          <w:rtl w:val="0"/>
        </w:rPr>
        <w:t xml:space="preserve">Diário Oficial da União, </w:t>
      </w:r>
      <w:r w:rsidDel="00000000" w:rsidR="00000000" w:rsidRPr="00000000">
        <w:rPr>
          <w:sz w:val="24"/>
          <w:szCs w:val="24"/>
          <w:rtl w:val="0"/>
        </w:rPr>
        <w:t xml:space="preserve">29 dez. 2009.</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8" w:lineRule="auto"/>
        <w:rPr>
          <w:color w:val="000000"/>
          <w:sz w:val="24"/>
          <w:szCs w:val="24"/>
        </w:rPr>
      </w:pPr>
      <w:r w:rsidDel="00000000" w:rsidR="00000000" w:rsidRPr="00000000">
        <w:rPr>
          <w:rtl w:val="0"/>
        </w:rPr>
      </w:r>
    </w:p>
    <w:p w:rsidR="00000000" w:rsidDel="00000000" w:rsidP="00000000" w:rsidRDefault="00000000" w:rsidRPr="00000000" w14:paraId="000000D9">
      <w:pPr>
        <w:spacing w:before="1" w:lineRule="auto"/>
        <w:rPr>
          <w:b w:val="1"/>
          <w:sz w:val="24"/>
          <w:szCs w:val="24"/>
        </w:rPr>
      </w:pPr>
      <w:r w:rsidDel="00000000" w:rsidR="00000000" w:rsidRPr="00000000">
        <w:rPr>
          <w:b w:val="1"/>
          <w:sz w:val="24"/>
          <w:szCs w:val="24"/>
          <w:rtl w:val="0"/>
        </w:rPr>
        <w:t xml:space="preserve">Exemplo para norma:</w:t>
      </w:r>
    </w:p>
    <w:p w:rsidR="00000000" w:rsidDel="00000000" w:rsidP="00000000" w:rsidRDefault="00000000" w:rsidRPr="00000000" w14:paraId="000000DA">
      <w:pPr>
        <w:spacing w:before="35" w:line="280" w:lineRule="auto"/>
        <w:ind w:right="1000"/>
        <w:rPr>
          <w:sz w:val="24"/>
          <w:szCs w:val="24"/>
        </w:rPr>
      </w:pPr>
      <w:r w:rsidDel="00000000" w:rsidR="00000000" w:rsidRPr="00000000">
        <w:rPr>
          <w:sz w:val="24"/>
          <w:szCs w:val="24"/>
          <w:rtl w:val="0"/>
        </w:rPr>
        <w:t xml:space="preserve">ABNT – Associação Brasileira de Normas Técnicas. </w:t>
      </w:r>
      <w:r w:rsidDel="00000000" w:rsidR="00000000" w:rsidRPr="00000000">
        <w:rPr>
          <w:b w:val="1"/>
          <w:sz w:val="24"/>
          <w:szCs w:val="24"/>
          <w:rtl w:val="0"/>
        </w:rPr>
        <w:t xml:space="preserve">NBR 6023: </w:t>
      </w:r>
      <w:r w:rsidDel="00000000" w:rsidR="00000000" w:rsidRPr="00000000">
        <w:rPr>
          <w:sz w:val="24"/>
          <w:szCs w:val="24"/>
          <w:rtl w:val="0"/>
        </w:rPr>
        <w:t xml:space="preserve">Referências Bibliográficas. Rio de Janeiro: ABNT, 2018.</w:t>
      </w:r>
    </w:p>
    <w:sectPr>
      <w:type w:val="nextPage"/>
      <w:pgSz w:h="16840" w:w="11920" w:orient="portrait"/>
      <w:pgMar w:bottom="1455" w:top="1500" w:left="1700" w:right="1660" w:header="283"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pBdr>
        <w:top w:space="0" w:sz="0" w:val="nil"/>
        <w:left w:space="0" w:sz="0" w:val="nil"/>
        <w:bottom w:space="0" w:sz="0" w:val="nil"/>
        <w:right w:space="0" w:sz="0" w:val="nil"/>
        <w:between w:space="0" w:sz="0" w:val="nil"/>
      </w:pBdr>
      <w:spacing w:line="14.399999999999999" w:lineRule="auto"/>
      <w:jc w:val="center"/>
      <w:rPr>
        <w:color w:val="000000"/>
        <w:sz w:val="20"/>
        <w:szCs w:val="20"/>
      </w:rPr>
    </w:pPr>
    <w:r w:rsidDel="00000000" w:rsidR="00000000" w:rsidRPr="00000000">
      <w:rPr>
        <w:color w:val="000000"/>
        <w:sz w:val="20"/>
        <w:szCs w:val="20"/>
      </w:rPr>
      <w:drawing>
        <wp:inline distB="0" distT="0" distL="0" distR="0">
          <wp:extent cx="651221" cy="916535"/>
          <wp:effectExtent b="0" l="0" r="0" t="0"/>
          <wp:docPr id="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1221" cy="916535"/>
                  </a:xfrm>
                  <a:prstGeom prst="rect"/>
                  <a:ln/>
                </pic:spPr>
              </pic:pic>
            </a:graphicData>
          </a:graphic>
        </wp:inline>
      </w:drawing>
    </w:r>
    <w:r w:rsidDel="00000000" w:rsidR="00000000" w:rsidRPr="00000000">
      <w:rPr>
        <w:color w:val="000000"/>
      </w:rPr>
      <w:drawing>
        <wp:inline distB="0" distT="0" distL="0" distR="0">
          <wp:extent cx="467027" cy="843259"/>
          <wp:effectExtent b="0" l="0" r="0" t="0"/>
          <wp:docPr id="2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67027" cy="843259"/>
                  </a:xfrm>
                  <a:prstGeom prst="rect"/>
                  <a:ln/>
                </pic:spPr>
              </pic:pic>
            </a:graphicData>
          </a:graphic>
        </wp:inline>
      </w:drawing>
    </w:r>
    <w:r w:rsidDel="00000000" w:rsidR="00000000" w:rsidRPr="00000000">
      <w:rPr>
        <w:color w:val="000000"/>
        <w:sz w:val="24"/>
        <w:szCs w:val="24"/>
      </w:rPr>
      <mc:AlternateContent>
        <mc:Choice Requires="wps">
          <w:drawing>
            <wp:anchor allowOverlap="1" behindDoc="1" distB="0" distT="0" distL="0" distR="0" hidden="0" layoutInCell="1" locked="0" relativeHeight="0" simplePos="0">
              <wp:simplePos x="0" y="0"/>
              <wp:positionH relativeFrom="page">
                <wp:posOffset>1080135</wp:posOffset>
              </wp:positionH>
              <wp:positionV relativeFrom="page">
                <wp:posOffset>946150</wp:posOffset>
              </wp:positionV>
              <wp:extent cx="0" cy="12700"/>
              <wp:effectExtent b="0" l="0" r="0" t="0"/>
              <wp:wrapNone/>
              <wp:docPr id="25" name=""/>
              <a:graphic>
                <a:graphicData uri="http://schemas.microsoft.com/office/word/2010/wordprocessingShape">
                  <wps:wsp>
                    <wps:cNvCnPr/>
                    <wps:spPr>
                      <a:xfrm>
                        <a:off x="2704400" y="3780000"/>
                        <a:ext cx="52832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1080135</wp:posOffset>
              </wp:positionH>
              <wp:positionV relativeFrom="page">
                <wp:posOffset>946150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80" w:hanging="360"/>
      </w:pPr>
      <w:rPr>
        <w:rFonts w:ascii="Times New Roman" w:cs="Times New Roman" w:eastAsia="Times New Roman" w:hAnsi="Times New Roman"/>
        <w:b w:val="1"/>
        <w:sz w:val="24"/>
        <w:szCs w:val="24"/>
      </w:rPr>
    </w:lvl>
    <w:lvl w:ilvl="1">
      <w:start w:val="0"/>
      <w:numFmt w:val="bullet"/>
      <w:lvlText w:val="•"/>
      <w:lvlJc w:val="left"/>
      <w:pPr>
        <w:ind w:left="1299" w:hanging="360"/>
      </w:pPr>
      <w:rPr/>
    </w:lvl>
    <w:lvl w:ilvl="2">
      <w:start w:val="0"/>
      <w:numFmt w:val="bullet"/>
      <w:lvlText w:val="•"/>
      <w:lvlJc w:val="left"/>
      <w:pPr>
        <w:ind w:left="2118" w:hanging="360"/>
      </w:pPr>
      <w:rPr/>
    </w:lvl>
    <w:lvl w:ilvl="3">
      <w:start w:val="0"/>
      <w:numFmt w:val="bullet"/>
      <w:lvlText w:val="•"/>
      <w:lvlJc w:val="left"/>
      <w:pPr>
        <w:ind w:left="2937" w:hanging="360"/>
      </w:pPr>
      <w:rPr/>
    </w:lvl>
    <w:lvl w:ilvl="4">
      <w:start w:val="0"/>
      <w:numFmt w:val="bullet"/>
      <w:lvlText w:val="•"/>
      <w:lvlJc w:val="left"/>
      <w:pPr>
        <w:ind w:left="3756" w:hanging="360"/>
      </w:pPr>
      <w:rPr/>
    </w:lvl>
    <w:lvl w:ilvl="5">
      <w:start w:val="0"/>
      <w:numFmt w:val="bullet"/>
      <w:lvlText w:val="•"/>
      <w:lvlJc w:val="left"/>
      <w:pPr>
        <w:ind w:left="4576" w:hanging="360"/>
      </w:pPr>
      <w:rPr/>
    </w:lvl>
    <w:lvl w:ilvl="6">
      <w:start w:val="0"/>
      <w:numFmt w:val="bullet"/>
      <w:lvlText w:val="•"/>
      <w:lvlJc w:val="left"/>
      <w:pPr>
        <w:ind w:left="5395" w:hanging="360"/>
      </w:pPr>
      <w:rPr/>
    </w:lvl>
    <w:lvl w:ilvl="7">
      <w:start w:val="0"/>
      <w:numFmt w:val="bullet"/>
      <w:lvlText w:val="•"/>
      <w:lvlJc w:val="left"/>
      <w:pPr>
        <w:ind w:left="6214" w:hanging="360"/>
      </w:pPr>
      <w:rPr/>
    </w:lvl>
    <w:lvl w:ilvl="8">
      <w:start w:val="0"/>
      <w:numFmt w:val="bullet"/>
      <w:lvlText w:val="•"/>
      <w:lvlJc w:val="left"/>
      <w:pPr>
        <w:ind w:left="7033" w:hanging="36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8" w:right="230" w:hanging="5"/>
      <w:jc w:val="center"/>
    </w:pPr>
    <w:rPr>
      <w:b w:val="1"/>
      <w:sz w:val="32"/>
      <w:szCs w:val="32"/>
    </w:rPr>
  </w:style>
  <w:style w:type="paragraph" w:styleId="Heading2">
    <w:name w:val="heading 2"/>
    <w:basedOn w:val="Normal"/>
    <w:next w:val="Normal"/>
    <w:pPr>
      <w:ind w:left="480"/>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68" w:right="230" w:hanging="5"/>
      <w:jc w:val="center"/>
    </w:pPr>
    <w:rPr>
      <w:b w:val="1"/>
      <w:sz w:val="32"/>
      <w:szCs w:val="32"/>
    </w:rPr>
  </w:style>
  <w:style w:type="paragraph" w:styleId="Heading2">
    <w:name w:val="heading 2"/>
    <w:basedOn w:val="Normal"/>
    <w:next w:val="Normal"/>
    <w:pPr>
      <w:ind w:left="480"/>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uiPriority w:val="9"/>
    <w:qFormat w:val="1"/>
    <w:pPr>
      <w:ind w:left="168" w:right="230" w:hanging="5"/>
      <w:jc w:val="center"/>
      <w:outlineLvl w:val="0"/>
    </w:pPr>
    <w:rPr>
      <w:b w:val="1"/>
      <w:bCs w:val="1"/>
      <w:sz w:val="32"/>
      <w:szCs w:val="32"/>
    </w:rPr>
  </w:style>
  <w:style w:type="paragraph" w:styleId="Ttulo2">
    <w:name w:val="heading 2"/>
    <w:basedOn w:val="Normal"/>
    <w:uiPriority w:val="9"/>
    <w:unhideWhenUsed w:val="1"/>
    <w:qFormat w:val="1"/>
    <w:pPr>
      <w:ind w:left="480"/>
      <w:outlineLvl w:val="1"/>
    </w:pPr>
    <w:rPr>
      <w:b w:val="1"/>
      <w:bCs w:val="1"/>
      <w:sz w:val="24"/>
      <w:szCs w:val="24"/>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913" w:hanging="433"/>
      <w:jc w:val="both"/>
    </w:pPr>
  </w:style>
  <w:style w:type="paragraph" w:styleId="TableParagraph" w:customStyle="1">
    <w:name w:val="Table Paragraph"/>
    <w:basedOn w:val="Normal"/>
    <w:uiPriority w:val="1"/>
    <w:qFormat w:val="1"/>
    <w:pPr>
      <w:spacing w:before="25"/>
      <w:ind w:left="74"/>
    </w:pPr>
  </w:style>
  <w:style w:type="character" w:styleId="Hyperlink">
    <w:name w:val="Hyperlink"/>
    <w:basedOn w:val="Fontepargpadro"/>
    <w:uiPriority w:val="99"/>
    <w:unhideWhenUsed w:val="1"/>
    <w:rsid w:val="00A85E50"/>
    <w:rPr>
      <w:color w:val="0000ff" w:themeColor="hyperlink"/>
      <w:u w:val="single"/>
    </w:rPr>
  </w:style>
  <w:style w:type="character" w:styleId="MenoPendente">
    <w:name w:val="Unresolved Mention"/>
    <w:basedOn w:val="Fontepargpadro"/>
    <w:uiPriority w:val="99"/>
    <w:semiHidden w:val="1"/>
    <w:unhideWhenUsed w:val="1"/>
    <w:rsid w:val="00A85E50"/>
    <w:rPr>
      <w:color w:val="605e5c"/>
      <w:shd w:color="auto" w:fill="e1dfdd" w:val="clear"/>
    </w:rPr>
  </w:style>
  <w:style w:type="character" w:styleId="HiperlinkVisitado">
    <w:name w:val="FollowedHyperlink"/>
    <w:basedOn w:val="Fontepargpadro"/>
    <w:uiPriority w:val="99"/>
    <w:semiHidden w:val="1"/>
    <w:unhideWhenUsed w:val="1"/>
    <w:rsid w:val="00A85E50"/>
    <w:rPr>
      <w:color w:val="800080" w:themeColor="followedHyperlink"/>
      <w:u w:val="single"/>
    </w:rPr>
  </w:style>
  <w:style w:type="paragraph" w:styleId="Cabealho">
    <w:name w:val="header"/>
    <w:basedOn w:val="Normal"/>
    <w:link w:val="CabealhoChar"/>
    <w:uiPriority w:val="99"/>
    <w:unhideWhenUsed w:val="1"/>
    <w:rsid w:val="00085D83"/>
    <w:pPr>
      <w:tabs>
        <w:tab w:val="center" w:pos="4252"/>
        <w:tab w:val="right" w:pos="8504"/>
      </w:tabs>
    </w:pPr>
  </w:style>
  <w:style w:type="character" w:styleId="CabealhoChar" w:customStyle="1">
    <w:name w:val="Cabeçalho Char"/>
    <w:basedOn w:val="Fontepargpadro"/>
    <w:link w:val="Cabealho"/>
    <w:uiPriority w:val="99"/>
    <w:rsid w:val="00085D83"/>
    <w:rPr>
      <w:rFonts w:ascii="Times New Roman" w:cs="Times New Roman" w:eastAsia="Times New Roman" w:hAnsi="Times New Roman"/>
      <w:lang w:val="pt-PT"/>
    </w:rPr>
  </w:style>
  <w:style w:type="paragraph" w:styleId="Rodap">
    <w:name w:val="footer"/>
    <w:basedOn w:val="Normal"/>
    <w:link w:val="RodapChar"/>
    <w:uiPriority w:val="99"/>
    <w:unhideWhenUsed w:val="1"/>
    <w:rsid w:val="00085D83"/>
    <w:pPr>
      <w:tabs>
        <w:tab w:val="center" w:pos="4252"/>
        <w:tab w:val="right" w:pos="8504"/>
      </w:tabs>
    </w:pPr>
  </w:style>
  <w:style w:type="character" w:styleId="RodapChar" w:customStyle="1">
    <w:name w:val="Rodapé Char"/>
    <w:basedOn w:val="Fontepargpadro"/>
    <w:link w:val="Rodap"/>
    <w:uiPriority w:val="99"/>
    <w:rsid w:val="00085D83"/>
    <w:rPr>
      <w:rFonts w:ascii="Times New Roman" w:cs="Times New Roman" w:eastAsia="Times New Roman" w:hAnsi="Times New Roman"/>
      <w:lang w:val="pt-PT"/>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paragraph" w:styleId="Reviso">
    <w:name w:val="Revision"/>
    <w:hidden w:val="1"/>
    <w:uiPriority w:val="99"/>
    <w:semiHidden w:val="1"/>
    <w:rsid w:val="00F13C38"/>
    <w:pPr>
      <w:widowControl w:val="1"/>
    </w:pPr>
  </w:style>
  <w:style w:type="character" w:styleId="Refdecomentrio">
    <w:name w:val="annotation reference"/>
    <w:basedOn w:val="Fontepargpadro"/>
    <w:uiPriority w:val="99"/>
    <w:semiHidden w:val="1"/>
    <w:unhideWhenUsed w:val="1"/>
    <w:rsid w:val="009C5970"/>
    <w:rPr>
      <w:sz w:val="16"/>
      <w:szCs w:val="16"/>
    </w:rPr>
  </w:style>
  <w:style w:type="paragraph" w:styleId="Textodecomentrio">
    <w:name w:val="annotation text"/>
    <w:basedOn w:val="Normal"/>
    <w:link w:val="TextodecomentrioChar"/>
    <w:uiPriority w:val="99"/>
    <w:unhideWhenUsed w:val="1"/>
    <w:rsid w:val="009C5970"/>
    <w:rPr>
      <w:sz w:val="20"/>
      <w:szCs w:val="20"/>
    </w:rPr>
  </w:style>
  <w:style w:type="character" w:styleId="TextodecomentrioChar" w:customStyle="1">
    <w:name w:val="Texto de comentário Char"/>
    <w:basedOn w:val="Fontepargpadro"/>
    <w:link w:val="Textodecomentrio"/>
    <w:uiPriority w:val="99"/>
    <w:rsid w:val="009C5970"/>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9C5970"/>
    <w:rPr>
      <w:b w:val="1"/>
      <w:bCs w:val="1"/>
    </w:rPr>
  </w:style>
  <w:style w:type="character" w:styleId="AssuntodocomentrioChar" w:customStyle="1">
    <w:name w:val="Assunto do comentário Char"/>
    <w:basedOn w:val="TextodecomentrioChar"/>
    <w:link w:val="Assuntodocomentrio"/>
    <w:uiPriority w:val="99"/>
    <w:semiHidden w:val="1"/>
    <w:rsid w:val="009C5970"/>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soraya.el-deir@ufrpe.br" TargetMode="External"/><Relationship Id="rId13" Type="http://schemas.openxmlformats.org/officeDocument/2006/relationships/hyperlink" Target="https://www.sciencedirect.com/journal/energy-and-climate-change" TargetMode="External"/><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ditora.ufrpe.br/node/227" TargetMode="External"/><Relationship Id="rId15" Type="http://schemas.openxmlformats.org/officeDocument/2006/relationships/hyperlink" Target="https://doi.org/10.1016/j.egycc.2023.100096" TargetMode="External"/><Relationship Id="rId14" Type="http://schemas.openxmlformats.org/officeDocument/2006/relationships/hyperlink" Target="https://www.sciencedirect.com/journal/energy-and-climate-change/vol/4/suppl/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URXyBKWQeSShY5SV6" TargetMode="External"/><Relationship Id="rId8" Type="http://schemas.openxmlformats.org/officeDocument/2006/relationships/hyperlink" Target="http://editora.ufrpe.br/sites/www.editora.ufrpe.br/files/e-book%20Instrumentos%20legais%20ambientais%20e%20Agenda%20203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5IUncZBu7Dqt0kB0eVmqf96rQ==">CgMxLjA4AHIhMVJGT2hFSExLQ0JKMlU1TFMwc0ZMT1dTNjdZZTB5cWQ1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2023-02-27T20:06:00Z</dcterms:created>
  <dc:creator>MICRO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2021-04-10T00:00:00Z</vt:filetime>
  </property>
  <property fmtid="{D5CDD505-2E9C-101B-9397-08002B2CF9AE}" pid="3" name="Creator">
    <vt:lpwstr>Microsoft® Word 2019</vt:lpwstr>
  </property>
  <property fmtid="{D5CDD505-2E9C-101B-9397-08002B2CF9AE}" pid="4" name="LastSaved">
    <vt:filetime>2022-04-11T00:00:00Z</vt:filetime>
  </property>
</Properties>
</file>