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BC597" w14:textId="71241B4F" w:rsidR="00F46E7B" w:rsidRPr="00163B76" w:rsidRDefault="00163B76">
      <w:pPr>
        <w:rPr>
          <w:sz w:val="28"/>
          <w:szCs w:val="28"/>
        </w:rPr>
      </w:pPr>
      <w:r w:rsidRPr="00163B76">
        <w:rPr>
          <w:sz w:val="28"/>
          <w:szCs w:val="28"/>
        </w:rPr>
        <w:t>Resultado do edital 0</w:t>
      </w:r>
      <w:r>
        <w:rPr>
          <w:sz w:val="28"/>
          <w:szCs w:val="28"/>
        </w:rPr>
        <w:t>6</w:t>
      </w:r>
      <w:r w:rsidRPr="00163B76">
        <w:rPr>
          <w:sz w:val="28"/>
          <w:szCs w:val="28"/>
        </w:rPr>
        <w:t xml:space="preserve"> Bolsas UAST</w:t>
      </w:r>
    </w:p>
    <w:p w14:paraId="4C9242B1" w14:textId="221568AE" w:rsidR="00163B76" w:rsidRDefault="00163B7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1697"/>
      </w:tblGrid>
      <w:tr w:rsidR="00163B76" w14:paraId="1241C2AB" w14:textId="77777777" w:rsidTr="00163B76">
        <w:tc>
          <w:tcPr>
            <w:tcW w:w="2972" w:type="dxa"/>
          </w:tcPr>
          <w:p w14:paraId="2393B3BA" w14:textId="47F87AE4" w:rsidR="00163B76" w:rsidRPr="00163B76" w:rsidRDefault="00163B76" w:rsidP="00163B76">
            <w:pPr>
              <w:jc w:val="center"/>
              <w:rPr>
                <w:b/>
                <w:bCs/>
                <w:sz w:val="28"/>
                <w:szCs w:val="28"/>
              </w:rPr>
            </w:pPr>
            <w:r w:rsidRPr="00163B76">
              <w:rPr>
                <w:b/>
                <w:bCs/>
                <w:sz w:val="28"/>
                <w:szCs w:val="28"/>
              </w:rPr>
              <w:t>Candidato(a)</w:t>
            </w:r>
          </w:p>
        </w:tc>
        <w:tc>
          <w:tcPr>
            <w:tcW w:w="1701" w:type="dxa"/>
          </w:tcPr>
          <w:p w14:paraId="7462B970" w14:textId="398A91A8" w:rsidR="00163B76" w:rsidRPr="00163B76" w:rsidRDefault="00163B76" w:rsidP="00163B76">
            <w:pPr>
              <w:jc w:val="center"/>
              <w:rPr>
                <w:b/>
                <w:bCs/>
                <w:sz w:val="28"/>
                <w:szCs w:val="28"/>
              </w:rPr>
            </w:pPr>
            <w:r w:rsidRPr="00163B76">
              <w:rPr>
                <w:b/>
                <w:bCs/>
                <w:sz w:val="28"/>
                <w:szCs w:val="28"/>
              </w:rPr>
              <w:t>CPF</w:t>
            </w:r>
          </w:p>
        </w:tc>
        <w:tc>
          <w:tcPr>
            <w:tcW w:w="1697" w:type="dxa"/>
          </w:tcPr>
          <w:p w14:paraId="0A70F9D9" w14:textId="3DD106F0" w:rsidR="00163B76" w:rsidRPr="00163B76" w:rsidRDefault="00163B76" w:rsidP="00163B76">
            <w:pPr>
              <w:jc w:val="center"/>
              <w:rPr>
                <w:b/>
                <w:bCs/>
                <w:sz w:val="28"/>
                <w:szCs w:val="28"/>
              </w:rPr>
            </w:pPr>
            <w:r w:rsidRPr="00163B76">
              <w:rPr>
                <w:b/>
                <w:bCs/>
                <w:sz w:val="28"/>
                <w:szCs w:val="28"/>
              </w:rPr>
              <w:t>Nota FINAL</w:t>
            </w:r>
          </w:p>
        </w:tc>
      </w:tr>
      <w:tr w:rsidR="00163B76" w14:paraId="0BE17733" w14:textId="77777777" w:rsidTr="00163B76">
        <w:tc>
          <w:tcPr>
            <w:tcW w:w="2972" w:type="dxa"/>
          </w:tcPr>
          <w:p w14:paraId="7FD5CFFE" w14:textId="6BB94169" w:rsidR="00163B76" w:rsidRDefault="00163B76">
            <w:r>
              <w:t>Marcos Vinicius da Silva</w:t>
            </w:r>
          </w:p>
        </w:tc>
        <w:tc>
          <w:tcPr>
            <w:tcW w:w="1701" w:type="dxa"/>
          </w:tcPr>
          <w:p w14:paraId="4899341E" w14:textId="18B56392" w:rsidR="00163B76" w:rsidRDefault="00163B76">
            <w:r>
              <w:t>057250694-51</w:t>
            </w:r>
          </w:p>
        </w:tc>
        <w:tc>
          <w:tcPr>
            <w:tcW w:w="1697" w:type="dxa"/>
          </w:tcPr>
          <w:p w14:paraId="38712BA8" w14:textId="1C445140" w:rsidR="00163B76" w:rsidRDefault="00163B76">
            <w:r>
              <w:t>7,3</w:t>
            </w:r>
          </w:p>
        </w:tc>
      </w:tr>
      <w:tr w:rsidR="00163B76" w14:paraId="36827971" w14:textId="77777777" w:rsidTr="00163B76">
        <w:tc>
          <w:tcPr>
            <w:tcW w:w="2972" w:type="dxa"/>
          </w:tcPr>
          <w:p w14:paraId="63A6A50F" w14:textId="5E6C026F" w:rsidR="00163B76" w:rsidRDefault="00163B76">
            <w:r>
              <w:t>Rebeca Rocha Novaes Silva</w:t>
            </w:r>
          </w:p>
        </w:tc>
        <w:tc>
          <w:tcPr>
            <w:tcW w:w="1701" w:type="dxa"/>
          </w:tcPr>
          <w:p w14:paraId="0B171FDF" w14:textId="5D1ED9B4" w:rsidR="00163B76" w:rsidRDefault="00163B76">
            <w:r>
              <w:t>118939134-14</w:t>
            </w:r>
          </w:p>
        </w:tc>
        <w:tc>
          <w:tcPr>
            <w:tcW w:w="1697" w:type="dxa"/>
          </w:tcPr>
          <w:p w14:paraId="112E6550" w14:textId="37571A9C" w:rsidR="00163B76" w:rsidRDefault="00163B76">
            <w:r>
              <w:t>7,6</w:t>
            </w:r>
          </w:p>
        </w:tc>
      </w:tr>
    </w:tbl>
    <w:p w14:paraId="2A5D8FAA" w14:textId="77777777" w:rsidR="00163B76" w:rsidRDefault="00163B76"/>
    <w:sectPr w:rsidR="00163B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76"/>
    <w:rsid w:val="00163B76"/>
    <w:rsid w:val="00811F5F"/>
    <w:rsid w:val="00AA1908"/>
    <w:rsid w:val="00B4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82678E"/>
  <w15:chartTrackingRefBased/>
  <w15:docId w15:val="{EFF2CC75-87AC-DC4B-8C8A-B12D4050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3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Kakau Barros</dc:creator>
  <cp:keywords/>
  <dc:description/>
  <cp:lastModifiedBy>Kakau Barros</cp:lastModifiedBy>
  <cp:revision>1</cp:revision>
  <dcterms:created xsi:type="dcterms:W3CDTF">2021-04-06T15:18:00Z</dcterms:created>
  <dcterms:modified xsi:type="dcterms:W3CDTF">2021-04-06T15:28:00Z</dcterms:modified>
</cp:coreProperties>
</file>